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49E8E7" w14:textId="5AF95AF7" w:rsidR="007D4BC9" w:rsidRPr="00F91897" w:rsidRDefault="007D4BC9" w:rsidP="00B46124">
      <w:pPr>
        <w:tabs>
          <w:tab w:val="left" w:pos="1515"/>
        </w:tabs>
        <w:jc w:val="both"/>
        <w:rPr>
          <w:rFonts w:cstheme="minorHAnsi"/>
          <w:shd w:val="clear" w:color="auto" w:fill="FFFFFF"/>
          <w:lang w:val="en-GB"/>
        </w:rPr>
      </w:pPr>
      <w:bookmarkStart w:id="0" w:name="_Hlk77685067"/>
      <w:r w:rsidRPr="00F91897">
        <w:rPr>
          <w:rFonts w:cstheme="minorHAnsi"/>
          <w:noProof/>
          <w:shd w:val="clear" w:color="auto" w:fill="FFFFFF"/>
          <w:lang w:val="en-GB"/>
        </w:rPr>
        <w:drawing>
          <wp:anchor distT="0" distB="0" distL="114300" distR="114300" simplePos="0" relativeHeight="251658240" behindDoc="1" locked="0" layoutInCell="1" allowOverlap="1" wp14:anchorId="2B23A8E6" wp14:editId="6BCD8C3F">
            <wp:simplePos x="0" y="0"/>
            <wp:positionH relativeFrom="margin">
              <wp:posOffset>288290</wp:posOffset>
            </wp:positionH>
            <wp:positionV relativeFrom="paragraph">
              <wp:posOffset>-621665</wp:posOffset>
            </wp:positionV>
            <wp:extent cx="5257165" cy="2000459"/>
            <wp:effectExtent l="0" t="0" r="63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57165" cy="2000459"/>
                    </a:xfrm>
                    <a:prstGeom prst="rect">
                      <a:avLst/>
                    </a:prstGeom>
                  </pic:spPr>
                </pic:pic>
              </a:graphicData>
            </a:graphic>
            <wp14:sizeRelH relativeFrom="margin">
              <wp14:pctWidth>0</wp14:pctWidth>
            </wp14:sizeRelH>
            <wp14:sizeRelV relativeFrom="margin">
              <wp14:pctHeight>0</wp14:pctHeight>
            </wp14:sizeRelV>
          </wp:anchor>
        </w:drawing>
      </w:r>
    </w:p>
    <w:p w14:paraId="16BF1DF9" w14:textId="77777777" w:rsidR="007D4BC9" w:rsidRPr="00F91897" w:rsidRDefault="007D4BC9" w:rsidP="00B46124">
      <w:pPr>
        <w:tabs>
          <w:tab w:val="left" w:pos="1515"/>
        </w:tabs>
        <w:jc w:val="both"/>
        <w:rPr>
          <w:rFonts w:cstheme="minorHAnsi"/>
          <w:shd w:val="clear" w:color="auto" w:fill="FFFFFF"/>
          <w:lang w:val="en-GB"/>
        </w:rPr>
      </w:pPr>
    </w:p>
    <w:p w14:paraId="02D10CA5" w14:textId="77777777" w:rsidR="007D4BC9" w:rsidRPr="00F91897" w:rsidRDefault="007D4BC9" w:rsidP="00B46124">
      <w:pPr>
        <w:tabs>
          <w:tab w:val="left" w:pos="1515"/>
        </w:tabs>
        <w:jc w:val="both"/>
        <w:rPr>
          <w:rFonts w:cstheme="minorHAnsi"/>
          <w:shd w:val="clear" w:color="auto" w:fill="FFFFFF"/>
          <w:lang w:val="en-GB"/>
        </w:rPr>
      </w:pPr>
    </w:p>
    <w:p w14:paraId="05CDC074" w14:textId="77777777" w:rsidR="007D4BC9" w:rsidRPr="00F91897" w:rsidRDefault="007D4BC9" w:rsidP="00B46124">
      <w:pPr>
        <w:tabs>
          <w:tab w:val="left" w:pos="1515"/>
        </w:tabs>
        <w:jc w:val="both"/>
        <w:rPr>
          <w:rFonts w:cstheme="minorHAnsi"/>
          <w:shd w:val="clear" w:color="auto" w:fill="FFFFFF"/>
          <w:lang w:val="en-GB"/>
        </w:rPr>
      </w:pPr>
    </w:p>
    <w:p w14:paraId="3400A3D1" w14:textId="77777777" w:rsidR="00DC6435" w:rsidRPr="00DC6435" w:rsidRDefault="00DC6435" w:rsidP="00DC6435">
      <w:pPr>
        <w:tabs>
          <w:tab w:val="left" w:pos="1515"/>
        </w:tabs>
        <w:spacing w:before="120"/>
        <w:jc w:val="right"/>
        <w:rPr>
          <w:rFonts w:cstheme="minorHAnsi"/>
          <w:b/>
          <w:bCs/>
          <w:sz w:val="24"/>
          <w:szCs w:val="24"/>
          <w:shd w:val="clear" w:color="auto" w:fill="FFFFFF"/>
          <w:lang w:val="en-GB"/>
        </w:rPr>
      </w:pPr>
      <w:r w:rsidRPr="00DC6435">
        <w:rPr>
          <w:rFonts w:cstheme="minorHAnsi"/>
          <w:b/>
          <w:bCs/>
          <w:sz w:val="24"/>
          <w:szCs w:val="24"/>
          <w:shd w:val="clear" w:color="auto" w:fill="FFFFFF"/>
          <w:lang w:val="en-GB"/>
        </w:rPr>
        <w:t>20 July 2021</w:t>
      </w:r>
    </w:p>
    <w:p w14:paraId="173DB694" w14:textId="77777777" w:rsidR="007D4BC9" w:rsidRPr="00F91897" w:rsidRDefault="007D4BC9" w:rsidP="00B46124">
      <w:pPr>
        <w:tabs>
          <w:tab w:val="left" w:pos="1515"/>
        </w:tabs>
        <w:jc w:val="both"/>
        <w:rPr>
          <w:rFonts w:cstheme="minorHAnsi"/>
          <w:shd w:val="clear" w:color="auto" w:fill="FFFFFF"/>
          <w:lang w:val="en-GB"/>
        </w:rPr>
      </w:pPr>
    </w:p>
    <w:p w14:paraId="686C5BA7" w14:textId="5BDEE2F0" w:rsidR="007D4BC9" w:rsidRDefault="007D4BC9" w:rsidP="00DC6435">
      <w:pPr>
        <w:tabs>
          <w:tab w:val="left" w:pos="1515"/>
        </w:tabs>
        <w:jc w:val="center"/>
        <w:rPr>
          <w:rFonts w:cstheme="minorHAnsi"/>
          <w:b/>
          <w:bCs/>
          <w:sz w:val="28"/>
          <w:szCs w:val="28"/>
          <w:shd w:val="clear" w:color="auto" w:fill="FFFFFF"/>
          <w:lang w:val="en-GB"/>
        </w:rPr>
      </w:pPr>
      <w:r w:rsidRPr="00F91897">
        <w:rPr>
          <w:rFonts w:cstheme="minorHAnsi"/>
          <w:b/>
          <w:bCs/>
          <w:sz w:val="28"/>
          <w:szCs w:val="28"/>
          <w:shd w:val="clear" w:color="auto" w:fill="FFFFFF"/>
          <w:lang w:val="en-GB"/>
        </w:rPr>
        <w:t xml:space="preserve">Briefing on the Nationality </w:t>
      </w:r>
      <w:r w:rsidR="00FB2B17">
        <w:rPr>
          <w:rFonts w:cstheme="minorHAnsi"/>
          <w:b/>
          <w:bCs/>
          <w:sz w:val="28"/>
          <w:szCs w:val="28"/>
          <w:shd w:val="clear" w:color="auto" w:fill="FFFFFF"/>
          <w:lang w:val="en-GB"/>
        </w:rPr>
        <w:t xml:space="preserve">and Borders </w:t>
      </w:r>
      <w:r w:rsidRPr="00F91897">
        <w:rPr>
          <w:rFonts w:cstheme="minorHAnsi"/>
          <w:b/>
          <w:bCs/>
          <w:sz w:val="28"/>
          <w:szCs w:val="28"/>
          <w:shd w:val="clear" w:color="auto" w:fill="FFFFFF"/>
          <w:lang w:val="en-GB"/>
        </w:rPr>
        <w:t>Bill and no recourse to public funds</w:t>
      </w:r>
    </w:p>
    <w:p w14:paraId="49B04C94" w14:textId="77777777" w:rsidR="00DC6435" w:rsidRDefault="00DC6435" w:rsidP="00DC6435">
      <w:pPr>
        <w:tabs>
          <w:tab w:val="left" w:pos="1515"/>
        </w:tabs>
        <w:jc w:val="center"/>
        <w:rPr>
          <w:rFonts w:cstheme="minorHAnsi"/>
          <w:shd w:val="clear" w:color="auto" w:fill="FFFFFF"/>
          <w:lang w:val="en-GB"/>
        </w:rPr>
      </w:pPr>
    </w:p>
    <w:p w14:paraId="3326826C" w14:textId="2E6D8E94" w:rsidR="005B5A98" w:rsidRPr="00F91897" w:rsidRDefault="0082574A" w:rsidP="00B46124">
      <w:pPr>
        <w:tabs>
          <w:tab w:val="left" w:pos="1515"/>
        </w:tabs>
        <w:jc w:val="both"/>
        <w:rPr>
          <w:rFonts w:cstheme="minorHAnsi"/>
          <w:shd w:val="clear" w:color="auto" w:fill="FFFFFF"/>
          <w:lang w:val="en-GB"/>
        </w:rPr>
      </w:pPr>
      <w:r w:rsidRPr="00F91897">
        <w:rPr>
          <w:rFonts w:cstheme="minorHAnsi"/>
          <w:shd w:val="clear" w:color="auto" w:fill="FFFFFF"/>
          <w:lang w:val="en-GB"/>
        </w:rPr>
        <w:t>Migrant organisations an</w:t>
      </w:r>
      <w:r w:rsidR="00DC6435">
        <w:rPr>
          <w:rFonts w:cstheme="minorHAnsi"/>
          <w:shd w:val="clear" w:color="auto" w:fill="FFFFFF"/>
          <w:lang w:val="en-GB"/>
        </w:rPr>
        <w:t>d</w:t>
      </w:r>
      <w:r w:rsidR="00147AE3" w:rsidRPr="00F91897">
        <w:rPr>
          <w:rFonts w:cstheme="minorHAnsi"/>
          <w:shd w:val="clear" w:color="auto" w:fill="FFFFFF"/>
          <w:lang w:val="en-GB"/>
        </w:rPr>
        <w:t xml:space="preserve"> others have raised serious concerns about the new Nationality</w:t>
      </w:r>
      <w:r w:rsidR="00FB2B17">
        <w:rPr>
          <w:rFonts w:cstheme="minorHAnsi"/>
          <w:shd w:val="clear" w:color="auto" w:fill="FFFFFF"/>
          <w:lang w:val="en-GB"/>
        </w:rPr>
        <w:t xml:space="preserve"> and Borders</w:t>
      </w:r>
      <w:r w:rsidR="00147AE3" w:rsidRPr="00F91897">
        <w:rPr>
          <w:rFonts w:cstheme="minorHAnsi"/>
          <w:shd w:val="clear" w:color="auto" w:fill="FFFFFF"/>
          <w:lang w:val="en-GB"/>
        </w:rPr>
        <w:t xml:space="preserve"> Bill; about its legality, the feasibility of the measures proposed and the potential for significant harm it poses to individuals seeking </w:t>
      </w:r>
      <w:r w:rsidR="005B5A98" w:rsidRPr="00F91897">
        <w:rPr>
          <w:rFonts w:cstheme="minorHAnsi"/>
          <w:shd w:val="clear" w:color="auto" w:fill="FFFFFF"/>
          <w:lang w:val="en-GB"/>
        </w:rPr>
        <w:t>protection in this country.</w:t>
      </w:r>
      <w:r w:rsidR="00F91897">
        <w:rPr>
          <w:rFonts w:cstheme="minorHAnsi"/>
          <w:shd w:val="clear" w:color="auto" w:fill="FFFFFF"/>
          <w:lang w:val="en-GB"/>
        </w:rPr>
        <w:t xml:space="preserve"> </w:t>
      </w:r>
      <w:r w:rsidR="00147AE3" w:rsidRPr="00F91897">
        <w:rPr>
          <w:rFonts w:cstheme="minorHAnsi"/>
          <w:shd w:val="clear" w:color="auto" w:fill="FFFFFF"/>
          <w:lang w:val="en-GB"/>
        </w:rPr>
        <w:t xml:space="preserve">We echo many of these concerns, please see briefings by e.g. the </w:t>
      </w:r>
      <w:hyperlink r:id="rId9" w:history="1">
        <w:r w:rsidR="00147AE3" w:rsidRPr="00F91897">
          <w:rPr>
            <w:rStyle w:val="Hyperlink"/>
            <w:rFonts w:cstheme="minorHAnsi"/>
            <w:shd w:val="clear" w:color="auto" w:fill="FFFFFF"/>
            <w:lang w:val="en-GB"/>
          </w:rPr>
          <w:t>Refugee Council</w:t>
        </w:r>
      </w:hyperlink>
      <w:r w:rsidR="00147AE3" w:rsidRPr="00F91897">
        <w:rPr>
          <w:rFonts w:cstheme="minorHAnsi"/>
          <w:shd w:val="clear" w:color="auto" w:fill="FFFFFF"/>
          <w:lang w:val="en-GB"/>
        </w:rPr>
        <w:t xml:space="preserve">, </w:t>
      </w:r>
      <w:hyperlink r:id="rId10" w:history="1">
        <w:r w:rsidR="00147AE3" w:rsidRPr="00F91897">
          <w:rPr>
            <w:rStyle w:val="Hyperlink"/>
            <w:rFonts w:cstheme="minorHAnsi"/>
            <w:shd w:val="clear" w:color="auto" w:fill="FFFFFF"/>
            <w:lang w:val="en-GB"/>
          </w:rPr>
          <w:t>Liberty</w:t>
        </w:r>
      </w:hyperlink>
      <w:r w:rsidR="00147AE3" w:rsidRPr="00F91897">
        <w:rPr>
          <w:rFonts w:cstheme="minorHAnsi"/>
          <w:shd w:val="clear" w:color="auto" w:fill="FFFFFF"/>
          <w:lang w:val="en-GB"/>
        </w:rPr>
        <w:t xml:space="preserve">, </w:t>
      </w:r>
      <w:hyperlink r:id="rId11" w:history="1">
        <w:r w:rsidR="00147AE3" w:rsidRPr="00F91897">
          <w:rPr>
            <w:rStyle w:val="Hyperlink"/>
            <w:rFonts w:cstheme="minorHAnsi"/>
            <w:shd w:val="clear" w:color="auto" w:fill="FFFFFF"/>
            <w:lang w:val="en-GB"/>
          </w:rPr>
          <w:t>JCWI</w:t>
        </w:r>
      </w:hyperlink>
      <w:r w:rsidR="00147AE3" w:rsidRPr="00F91897">
        <w:rPr>
          <w:rFonts w:cstheme="minorHAnsi"/>
          <w:shd w:val="clear" w:color="auto" w:fill="FFFFFF"/>
          <w:lang w:val="en-GB"/>
        </w:rPr>
        <w:t xml:space="preserve"> and </w:t>
      </w:r>
      <w:hyperlink r:id="rId12" w:history="1">
        <w:r w:rsidR="00147AE3" w:rsidRPr="00F91897">
          <w:rPr>
            <w:rStyle w:val="Hyperlink"/>
            <w:rFonts w:cstheme="minorHAnsi"/>
            <w:shd w:val="clear" w:color="auto" w:fill="FFFFFF"/>
            <w:lang w:val="en-GB"/>
          </w:rPr>
          <w:t>Freedom from Torture</w:t>
        </w:r>
      </w:hyperlink>
      <w:r w:rsidR="00147AE3" w:rsidRPr="00F91897">
        <w:rPr>
          <w:rFonts w:cstheme="minorHAnsi"/>
          <w:shd w:val="clear" w:color="auto" w:fill="FFFFFF"/>
          <w:lang w:val="en-GB"/>
        </w:rPr>
        <w:t>.</w:t>
      </w:r>
    </w:p>
    <w:p w14:paraId="3A072C6E" w14:textId="2EDB0136" w:rsidR="007D4BC9" w:rsidRPr="00F91897" w:rsidRDefault="007D4BC9" w:rsidP="00B46124">
      <w:pPr>
        <w:tabs>
          <w:tab w:val="left" w:pos="1515"/>
        </w:tabs>
        <w:jc w:val="both"/>
        <w:rPr>
          <w:rFonts w:cstheme="minorHAnsi"/>
          <w:shd w:val="clear" w:color="auto" w:fill="FFFFFF"/>
          <w:lang w:val="en-GB"/>
        </w:rPr>
      </w:pPr>
    </w:p>
    <w:p w14:paraId="22CA4BB0" w14:textId="763E30D2" w:rsidR="00147AE3" w:rsidRPr="00F91897" w:rsidRDefault="00147AE3" w:rsidP="00B46124">
      <w:pPr>
        <w:tabs>
          <w:tab w:val="left" w:pos="1515"/>
        </w:tabs>
        <w:jc w:val="both"/>
        <w:rPr>
          <w:rFonts w:cstheme="minorHAnsi"/>
          <w:shd w:val="clear" w:color="auto" w:fill="FFFFFF"/>
          <w:lang w:val="en-GB"/>
        </w:rPr>
      </w:pPr>
      <w:r w:rsidRPr="00F91897">
        <w:rPr>
          <w:rFonts w:cstheme="minorHAnsi"/>
          <w:shd w:val="clear" w:color="auto" w:fill="FFFFFF"/>
          <w:lang w:val="en-GB"/>
        </w:rPr>
        <w:t xml:space="preserve">For the purposes of this </w:t>
      </w:r>
      <w:r w:rsidR="0082574A" w:rsidRPr="00F91897">
        <w:rPr>
          <w:rFonts w:cstheme="minorHAnsi"/>
          <w:shd w:val="clear" w:color="auto" w:fill="FFFFFF"/>
          <w:lang w:val="en-GB"/>
        </w:rPr>
        <w:t>briefing,</w:t>
      </w:r>
      <w:r w:rsidRPr="00F91897">
        <w:rPr>
          <w:rFonts w:cstheme="minorHAnsi"/>
          <w:shd w:val="clear" w:color="auto" w:fill="FFFFFF"/>
          <w:lang w:val="en-GB"/>
        </w:rPr>
        <w:t xml:space="preserve"> we w</w:t>
      </w:r>
      <w:r w:rsidR="0082574A" w:rsidRPr="00F91897">
        <w:rPr>
          <w:rFonts w:cstheme="minorHAnsi"/>
          <w:shd w:val="clear" w:color="auto" w:fill="FFFFFF"/>
          <w:lang w:val="en-GB"/>
        </w:rPr>
        <w:t>ill</w:t>
      </w:r>
      <w:r w:rsidRPr="00F91897">
        <w:rPr>
          <w:rFonts w:cstheme="minorHAnsi"/>
          <w:shd w:val="clear" w:color="auto" w:fill="FFFFFF"/>
          <w:lang w:val="en-GB"/>
        </w:rPr>
        <w:t xml:space="preserve"> focus specifically on the proposal to restrict access to public funds (NRPF) to </w:t>
      </w:r>
      <w:r w:rsidR="0082574A" w:rsidRPr="00F91897">
        <w:rPr>
          <w:rFonts w:cstheme="minorHAnsi"/>
          <w:shd w:val="clear" w:color="auto" w:fill="FFFFFF"/>
          <w:lang w:val="en-GB"/>
        </w:rPr>
        <w:t>refugees</w:t>
      </w:r>
      <w:r w:rsidRPr="00F91897">
        <w:rPr>
          <w:rFonts w:cstheme="minorHAnsi"/>
          <w:shd w:val="clear" w:color="auto" w:fill="FFFFFF"/>
          <w:lang w:val="en-GB"/>
        </w:rPr>
        <w:t xml:space="preserve"> given Temporary Protection Status. </w:t>
      </w:r>
      <w:r w:rsidR="00F91897">
        <w:rPr>
          <w:rFonts w:cstheme="minorHAnsi"/>
          <w:shd w:val="clear" w:color="auto" w:fill="FFFFFF"/>
          <w:lang w:val="en-GB"/>
        </w:rPr>
        <w:t xml:space="preserve">This is covered in Clause 10 of the </w:t>
      </w:r>
      <w:hyperlink r:id="rId13" w:history="1">
        <w:r w:rsidR="00F91897" w:rsidRPr="00F91897">
          <w:rPr>
            <w:rStyle w:val="Hyperlink"/>
            <w:rFonts w:cstheme="minorHAnsi"/>
            <w:shd w:val="clear" w:color="auto" w:fill="FFFFFF"/>
            <w:lang w:val="en-GB"/>
          </w:rPr>
          <w:t>Nationality and Borders Bill</w:t>
        </w:r>
      </w:hyperlink>
      <w:r w:rsidR="00F91897">
        <w:rPr>
          <w:rFonts w:cstheme="minorHAnsi"/>
          <w:shd w:val="clear" w:color="auto" w:fill="FFFFFF"/>
          <w:lang w:val="en-GB"/>
        </w:rPr>
        <w:t xml:space="preserve"> as laid before Parliament on the 6</w:t>
      </w:r>
      <w:r w:rsidR="00F91897" w:rsidRPr="00F91897">
        <w:rPr>
          <w:rFonts w:cstheme="minorHAnsi"/>
          <w:shd w:val="clear" w:color="auto" w:fill="FFFFFF"/>
          <w:vertAlign w:val="superscript"/>
          <w:lang w:val="en-GB"/>
        </w:rPr>
        <w:t>th</w:t>
      </w:r>
      <w:r w:rsidR="00F91897">
        <w:rPr>
          <w:rFonts w:cstheme="minorHAnsi"/>
          <w:shd w:val="clear" w:color="auto" w:fill="FFFFFF"/>
          <w:lang w:val="en-GB"/>
        </w:rPr>
        <w:t xml:space="preserve"> of July 2021.</w:t>
      </w:r>
    </w:p>
    <w:p w14:paraId="22377858" w14:textId="026785B0" w:rsidR="00147AE3" w:rsidRPr="00F91897" w:rsidRDefault="00147AE3" w:rsidP="00B46124">
      <w:pPr>
        <w:tabs>
          <w:tab w:val="left" w:pos="1515"/>
        </w:tabs>
        <w:jc w:val="both"/>
        <w:rPr>
          <w:rFonts w:cstheme="minorHAnsi"/>
          <w:shd w:val="clear" w:color="auto" w:fill="FFFFFF"/>
          <w:lang w:val="en-GB"/>
        </w:rPr>
      </w:pPr>
    </w:p>
    <w:p w14:paraId="4EA1FED0" w14:textId="77777777" w:rsidR="00F91897" w:rsidRPr="00F91897" w:rsidRDefault="00F91897" w:rsidP="00B46124">
      <w:pPr>
        <w:jc w:val="both"/>
        <w:rPr>
          <w:rFonts w:cstheme="minorHAnsi"/>
          <w:b/>
          <w:bCs/>
          <w:i/>
          <w:iCs/>
          <w:shd w:val="clear" w:color="auto" w:fill="FFFFFF"/>
          <w:lang w:val="en-GB"/>
        </w:rPr>
      </w:pPr>
      <w:r w:rsidRPr="00F91897">
        <w:rPr>
          <w:rFonts w:cstheme="minorHAnsi"/>
          <w:b/>
          <w:bCs/>
          <w:i/>
          <w:iCs/>
          <w:shd w:val="clear" w:color="auto" w:fill="FFFFFF"/>
          <w:lang w:val="en-GB"/>
        </w:rPr>
        <w:t>Clause 10: Differential treatment of refugees (temporary protection status)</w:t>
      </w:r>
    </w:p>
    <w:p w14:paraId="728797E3" w14:textId="77777777" w:rsidR="00011FCF" w:rsidRDefault="00011FCF" w:rsidP="00B46124">
      <w:pPr>
        <w:jc w:val="both"/>
        <w:rPr>
          <w:rFonts w:cstheme="minorHAnsi"/>
          <w:i/>
          <w:iCs/>
          <w:shd w:val="clear" w:color="auto" w:fill="FFFFFF"/>
          <w:lang w:val="en-GB"/>
        </w:rPr>
      </w:pPr>
    </w:p>
    <w:p w14:paraId="724AB218" w14:textId="3D9AB110" w:rsidR="00F91897" w:rsidRPr="00F91897" w:rsidRDefault="00F91897" w:rsidP="00B46124">
      <w:pPr>
        <w:jc w:val="both"/>
        <w:rPr>
          <w:rFonts w:cstheme="minorHAnsi"/>
          <w:shd w:val="clear" w:color="auto" w:fill="FFFFFF"/>
          <w:lang w:val="en-GB"/>
        </w:rPr>
      </w:pPr>
      <w:r w:rsidRPr="00F91897">
        <w:rPr>
          <w:rFonts w:cstheme="minorHAnsi"/>
          <w:i/>
          <w:iCs/>
          <w:shd w:val="clear" w:color="auto" w:fill="FFFFFF"/>
          <w:lang w:val="en-GB"/>
        </w:rPr>
        <w:t xml:space="preserve">Clause 10 (1-4) </w:t>
      </w:r>
      <w:r w:rsidR="00DC6435">
        <w:rPr>
          <w:rFonts w:cstheme="minorHAnsi"/>
          <w:i/>
          <w:iCs/>
          <w:shd w:val="clear" w:color="auto" w:fill="FFFFFF"/>
          <w:lang w:val="en-GB"/>
        </w:rPr>
        <w:t xml:space="preserve">- </w:t>
      </w:r>
      <w:r w:rsidRPr="00F91897">
        <w:rPr>
          <w:rFonts w:cstheme="minorHAnsi"/>
          <w:shd w:val="clear" w:color="auto" w:fill="FFFFFF"/>
          <w:lang w:val="en-GB"/>
        </w:rPr>
        <w:t xml:space="preserve">provides for a differentiated approach to the treatment of refugees based on whether they are seen to fall into ‘Group 1’ or ‘Group 2’. Those who have come to the UK directly from a country or territory where their life or freedom was threatened and they have presented themselves without delay to the authorities (Group 1). If these conditions are not met, then a person will be </w:t>
      </w:r>
      <w:r w:rsidR="00DC6435">
        <w:rPr>
          <w:rFonts w:cstheme="minorHAnsi"/>
          <w:shd w:val="clear" w:color="auto" w:fill="FFFFFF"/>
          <w:lang w:val="en-GB"/>
        </w:rPr>
        <w:t xml:space="preserve">considered </w:t>
      </w:r>
      <w:r w:rsidRPr="00F91897">
        <w:rPr>
          <w:rFonts w:cstheme="minorHAnsi"/>
          <w:shd w:val="clear" w:color="auto" w:fill="FFFFFF"/>
          <w:lang w:val="en-GB"/>
        </w:rPr>
        <w:t xml:space="preserve">a Group 2 refugee. </w:t>
      </w:r>
    </w:p>
    <w:p w14:paraId="369F34C3" w14:textId="77777777" w:rsidR="00F91897" w:rsidRPr="00F91897" w:rsidRDefault="00F91897" w:rsidP="00B46124">
      <w:pPr>
        <w:jc w:val="both"/>
        <w:rPr>
          <w:rFonts w:cstheme="minorHAnsi"/>
          <w:shd w:val="clear" w:color="auto" w:fill="FFFFFF"/>
          <w:lang w:val="en-GB"/>
        </w:rPr>
      </w:pPr>
    </w:p>
    <w:p w14:paraId="6D65E693" w14:textId="11E47764" w:rsidR="00F91897" w:rsidRPr="00F91897" w:rsidRDefault="00F91897" w:rsidP="00B46124">
      <w:pPr>
        <w:jc w:val="both"/>
        <w:rPr>
          <w:rFonts w:cstheme="minorHAnsi"/>
          <w:shd w:val="clear" w:color="auto" w:fill="FFFFFF"/>
          <w:lang w:val="en-GB"/>
        </w:rPr>
      </w:pPr>
      <w:r w:rsidRPr="00F91897">
        <w:rPr>
          <w:rFonts w:cstheme="minorHAnsi"/>
          <w:i/>
          <w:iCs/>
          <w:shd w:val="clear" w:color="auto" w:fill="FFFFFF"/>
          <w:lang w:val="en-GB"/>
        </w:rPr>
        <w:t>Clause 10 (5-6)</w:t>
      </w:r>
      <w:r w:rsidR="00DC6435">
        <w:rPr>
          <w:rFonts w:cstheme="minorHAnsi"/>
          <w:i/>
          <w:iCs/>
          <w:shd w:val="clear" w:color="auto" w:fill="FFFFFF"/>
          <w:lang w:val="en-GB"/>
        </w:rPr>
        <w:t xml:space="preserve"> - </w:t>
      </w:r>
      <w:r w:rsidRPr="00F91897">
        <w:rPr>
          <w:rFonts w:cstheme="minorHAnsi"/>
          <w:shd w:val="clear" w:color="auto" w:fill="FFFFFF"/>
          <w:lang w:val="en-GB"/>
        </w:rPr>
        <w:t xml:space="preserve">provides an overarching framework that will allow for </w:t>
      </w:r>
      <w:r w:rsidR="00DC6435">
        <w:rPr>
          <w:rFonts w:cstheme="minorHAnsi"/>
          <w:shd w:val="clear" w:color="auto" w:fill="FFFFFF"/>
          <w:lang w:val="en-GB"/>
        </w:rPr>
        <w:t>restricted provisions for ‘Group 2’ refugees granted T</w:t>
      </w:r>
      <w:r w:rsidRPr="00F91897">
        <w:rPr>
          <w:rFonts w:cstheme="minorHAnsi"/>
          <w:shd w:val="clear" w:color="auto" w:fill="FFFFFF"/>
          <w:lang w:val="en-GB"/>
        </w:rPr>
        <w:t xml:space="preserve">emporary </w:t>
      </w:r>
      <w:r w:rsidR="00DC6435">
        <w:rPr>
          <w:rFonts w:cstheme="minorHAnsi"/>
          <w:shd w:val="clear" w:color="auto" w:fill="FFFFFF"/>
          <w:lang w:val="en-GB"/>
        </w:rPr>
        <w:t>P</w:t>
      </w:r>
      <w:r w:rsidRPr="00F91897">
        <w:rPr>
          <w:rFonts w:cstheme="minorHAnsi"/>
          <w:shd w:val="clear" w:color="auto" w:fill="FFFFFF"/>
          <w:lang w:val="en-GB"/>
        </w:rPr>
        <w:t xml:space="preserve">rotection </w:t>
      </w:r>
      <w:r w:rsidR="00DC6435">
        <w:rPr>
          <w:rFonts w:cstheme="minorHAnsi"/>
          <w:shd w:val="clear" w:color="auto" w:fill="FFFFFF"/>
          <w:lang w:val="en-GB"/>
        </w:rPr>
        <w:t>S</w:t>
      </w:r>
      <w:r w:rsidRPr="00F91897">
        <w:rPr>
          <w:rFonts w:cstheme="minorHAnsi"/>
          <w:shd w:val="clear" w:color="auto" w:fill="FFFFFF"/>
          <w:lang w:val="en-GB"/>
        </w:rPr>
        <w:t>tatus</w:t>
      </w:r>
      <w:r w:rsidR="00DC6435">
        <w:rPr>
          <w:rFonts w:cstheme="minorHAnsi"/>
          <w:shd w:val="clear" w:color="auto" w:fill="FFFFFF"/>
          <w:lang w:val="en-GB"/>
        </w:rPr>
        <w:t xml:space="preserve"> </w:t>
      </w:r>
      <w:r w:rsidRPr="00F91897">
        <w:rPr>
          <w:rFonts w:cstheme="minorHAnsi"/>
          <w:shd w:val="clear" w:color="auto" w:fill="FFFFFF"/>
          <w:lang w:val="en-GB"/>
        </w:rPr>
        <w:t>to be implemented</w:t>
      </w:r>
      <w:r w:rsidR="00DC6435">
        <w:rPr>
          <w:rFonts w:cstheme="minorHAnsi"/>
          <w:shd w:val="clear" w:color="auto" w:fill="FFFFFF"/>
          <w:lang w:val="en-GB"/>
        </w:rPr>
        <w:t>:</w:t>
      </w:r>
    </w:p>
    <w:p w14:paraId="794B87AA" w14:textId="77777777" w:rsidR="00F91897" w:rsidRPr="00F91897" w:rsidRDefault="00F91897" w:rsidP="00B46124">
      <w:pPr>
        <w:jc w:val="both"/>
        <w:rPr>
          <w:rFonts w:cstheme="minorHAnsi"/>
          <w:shd w:val="clear" w:color="auto" w:fill="FFFFFF"/>
          <w:lang w:val="en-GB"/>
        </w:rPr>
      </w:pPr>
    </w:p>
    <w:p w14:paraId="61A0851C" w14:textId="77777777" w:rsidR="00F91897" w:rsidRPr="00F91897" w:rsidRDefault="00F91897" w:rsidP="00B46124">
      <w:pPr>
        <w:jc w:val="both"/>
        <w:rPr>
          <w:rFonts w:cstheme="minorHAnsi"/>
          <w:i/>
          <w:iCs/>
          <w:shd w:val="clear" w:color="auto" w:fill="FFFFFF"/>
          <w:lang w:val="en-GB"/>
        </w:rPr>
      </w:pPr>
      <w:r w:rsidRPr="00F91897">
        <w:rPr>
          <w:rFonts w:cstheme="minorHAnsi"/>
          <w:i/>
          <w:iCs/>
          <w:shd w:val="clear" w:color="auto" w:fill="FFFFFF"/>
          <w:lang w:val="en-GB"/>
        </w:rPr>
        <w:t xml:space="preserve">‘(5) The Secretary of State or an immigration officer may treat Group 1 and Group 2 refugees differently, for example in respect of— </w:t>
      </w:r>
    </w:p>
    <w:p w14:paraId="661F62DA" w14:textId="77777777" w:rsidR="00F91897" w:rsidRPr="00F91897" w:rsidRDefault="00F91897" w:rsidP="00B46124">
      <w:pPr>
        <w:jc w:val="both"/>
        <w:rPr>
          <w:rFonts w:cstheme="minorHAnsi"/>
          <w:i/>
          <w:iCs/>
          <w:shd w:val="clear" w:color="auto" w:fill="FFFFFF"/>
          <w:lang w:val="en-GB"/>
        </w:rPr>
      </w:pPr>
      <w:r w:rsidRPr="00F91897">
        <w:rPr>
          <w:rFonts w:cstheme="minorHAnsi"/>
          <w:i/>
          <w:iCs/>
          <w:shd w:val="clear" w:color="auto" w:fill="FFFFFF"/>
          <w:lang w:val="en-GB"/>
        </w:rPr>
        <w:t xml:space="preserve">(a) the length of any period of limited leave to enter or remain which is given to the refugee; </w:t>
      </w:r>
    </w:p>
    <w:p w14:paraId="5D2043AC" w14:textId="77777777" w:rsidR="00F91897" w:rsidRPr="00F91897" w:rsidRDefault="00F91897" w:rsidP="00B46124">
      <w:pPr>
        <w:jc w:val="both"/>
        <w:rPr>
          <w:rFonts w:cstheme="minorHAnsi"/>
          <w:i/>
          <w:iCs/>
          <w:shd w:val="clear" w:color="auto" w:fill="FFFFFF"/>
          <w:lang w:val="en-GB"/>
        </w:rPr>
      </w:pPr>
      <w:r w:rsidRPr="00F91897">
        <w:rPr>
          <w:rFonts w:cstheme="minorHAnsi"/>
          <w:i/>
          <w:iCs/>
          <w:shd w:val="clear" w:color="auto" w:fill="FFFFFF"/>
          <w:lang w:val="en-GB"/>
        </w:rPr>
        <w:t xml:space="preserve">(b) the requirements that the refugee must meet in order to be given indefinite leave to remain; </w:t>
      </w:r>
    </w:p>
    <w:p w14:paraId="39D10EB4" w14:textId="77777777" w:rsidR="00F91897" w:rsidRPr="00F91897" w:rsidRDefault="00F91897" w:rsidP="00B46124">
      <w:pPr>
        <w:jc w:val="both"/>
        <w:rPr>
          <w:rFonts w:cstheme="minorHAnsi"/>
          <w:i/>
          <w:iCs/>
          <w:color w:val="FF0000"/>
          <w:shd w:val="clear" w:color="auto" w:fill="FFFFFF"/>
          <w:lang w:val="en-GB"/>
        </w:rPr>
      </w:pPr>
      <w:r w:rsidRPr="00F91897">
        <w:rPr>
          <w:rFonts w:cstheme="minorHAnsi"/>
          <w:i/>
          <w:iCs/>
          <w:color w:val="FF0000"/>
          <w:shd w:val="clear" w:color="auto" w:fill="FFFFFF"/>
          <w:lang w:val="en-GB"/>
        </w:rPr>
        <w:t xml:space="preserve">(c) whether a condition under section 3(1)(c)(ii) of the Immigration Act 1971 (no recourse to public funds) is attached to any period of limited leave to enter or remain that is given to the refugee; </w:t>
      </w:r>
    </w:p>
    <w:p w14:paraId="242DD47A" w14:textId="77777777" w:rsidR="00F91897" w:rsidRPr="00F91897" w:rsidRDefault="00F91897" w:rsidP="00B46124">
      <w:pPr>
        <w:jc w:val="both"/>
        <w:rPr>
          <w:rFonts w:cstheme="minorHAnsi"/>
          <w:i/>
          <w:iCs/>
          <w:shd w:val="clear" w:color="auto" w:fill="FFFFFF"/>
          <w:lang w:val="en-GB"/>
        </w:rPr>
      </w:pPr>
      <w:r w:rsidRPr="00F91897">
        <w:rPr>
          <w:rFonts w:cstheme="minorHAnsi"/>
          <w:i/>
          <w:iCs/>
          <w:shd w:val="clear" w:color="auto" w:fill="FFFFFF"/>
          <w:lang w:val="en-GB"/>
        </w:rPr>
        <w:t>(d) whether leave to enter or remain is given to members of the refugee’s family’</w:t>
      </w:r>
    </w:p>
    <w:p w14:paraId="0D3D11EF" w14:textId="77777777" w:rsidR="00F91897" w:rsidRPr="00F91897" w:rsidRDefault="00F91897" w:rsidP="00B46124">
      <w:pPr>
        <w:jc w:val="both"/>
        <w:rPr>
          <w:rFonts w:cstheme="minorHAnsi"/>
          <w:shd w:val="clear" w:color="auto" w:fill="FFFFFF"/>
          <w:lang w:val="en-GB"/>
        </w:rPr>
      </w:pPr>
    </w:p>
    <w:p w14:paraId="7AE5A77B" w14:textId="20776022" w:rsidR="00F91897" w:rsidRPr="00F91897" w:rsidRDefault="00F91897" w:rsidP="00B46124">
      <w:pPr>
        <w:jc w:val="both"/>
        <w:rPr>
          <w:rFonts w:cstheme="minorHAnsi"/>
          <w:shd w:val="clear" w:color="auto" w:fill="FFFFFF"/>
          <w:lang w:val="en-GB"/>
        </w:rPr>
      </w:pPr>
      <w:r w:rsidRPr="00F91897">
        <w:rPr>
          <w:rFonts w:cstheme="minorHAnsi"/>
          <w:shd w:val="clear" w:color="auto" w:fill="FFFFFF"/>
          <w:lang w:val="en-GB"/>
        </w:rPr>
        <w:t xml:space="preserve">According to the further description </w:t>
      </w:r>
      <w:r w:rsidR="00DC6435">
        <w:rPr>
          <w:rFonts w:cstheme="minorHAnsi"/>
          <w:shd w:val="clear" w:color="auto" w:fill="FFFFFF"/>
          <w:lang w:val="en-GB"/>
        </w:rPr>
        <w:t>provided</w:t>
      </w:r>
      <w:r w:rsidRPr="00F91897">
        <w:rPr>
          <w:rFonts w:cstheme="minorHAnsi"/>
          <w:shd w:val="clear" w:color="auto" w:fill="FFFFFF"/>
          <w:lang w:val="en-GB"/>
        </w:rPr>
        <w:t xml:space="preserve"> in the </w:t>
      </w:r>
      <w:hyperlink r:id="rId14" w:history="1">
        <w:r w:rsidRPr="009F5B5B">
          <w:rPr>
            <w:rStyle w:val="Hyperlink"/>
            <w:rFonts w:cstheme="minorHAnsi"/>
            <w:shd w:val="clear" w:color="auto" w:fill="FFFFFF"/>
            <w:lang w:val="en-GB"/>
          </w:rPr>
          <w:t>New Plan for Immigration</w:t>
        </w:r>
      </w:hyperlink>
      <w:r w:rsidRPr="00F91897">
        <w:rPr>
          <w:rFonts w:cstheme="minorHAnsi"/>
          <w:shd w:val="clear" w:color="auto" w:fill="FFFFFF"/>
          <w:lang w:val="en-GB"/>
        </w:rPr>
        <w:t xml:space="preserve">, under Clause 10, a </w:t>
      </w:r>
      <w:r w:rsidR="009F5B5B">
        <w:rPr>
          <w:rFonts w:cstheme="minorHAnsi"/>
          <w:shd w:val="clear" w:color="auto" w:fill="FFFFFF"/>
          <w:lang w:val="en-GB"/>
        </w:rPr>
        <w:t>‘</w:t>
      </w:r>
      <w:r w:rsidRPr="00F91897">
        <w:rPr>
          <w:rFonts w:cstheme="minorHAnsi"/>
          <w:shd w:val="clear" w:color="auto" w:fill="FFFFFF"/>
          <w:lang w:val="en-GB"/>
        </w:rPr>
        <w:t>Group 1</w:t>
      </w:r>
      <w:r w:rsidR="009F5B5B">
        <w:rPr>
          <w:rFonts w:cstheme="minorHAnsi"/>
          <w:shd w:val="clear" w:color="auto" w:fill="FFFFFF"/>
          <w:lang w:val="en-GB"/>
        </w:rPr>
        <w:t>’</w:t>
      </w:r>
      <w:r w:rsidRPr="00F91897">
        <w:rPr>
          <w:rFonts w:cstheme="minorHAnsi"/>
          <w:shd w:val="clear" w:color="auto" w:fill="FFFFFF"/>
          <w:lang w:val="en-GB"/>
        </w:rPr>
        <w:t xml:space="preserve"> refugee w</w:t>
      </w:r>
      <w:r w:rsidR="00AB4B3C">
        <w:rPr>
          <w:rFonts w:cstheme="minorHAnsi"/>
          <w:shd w:val="clear" w:color="auto" w:fill="FFFFFF"/>
          <w:lang w:val="en-GB"/>
        </w:rPr>
        <w:t>ould</w:t>
      </w:r>
      <w:r w:rsidRPr="00F91897">
        <w:rPr>
          <w:rFonts w:cstheme="minorHAnsi"/>
          <w:shd w:val="clear" w:color="auto" w:fill="FFFFFF"/>
          <w:lang w:val="en-GB"/>
        </w:rPr>
        <w:t xml:space="preserve"> be granted Indefinite Leave to Remain and rights of family reunion whilst a </w:t>
      </w:r>
      <w:r w:rsidR="009F5B5B">
        <w:rPr>
          <w:rFonts w:cstheme="minorHAnsi"/>
          <w:shd w:val="clear" w:color="auto" w:fill="FFFFFF"/>
          <w:lang w:val="en-GB"/>
        </w:rPr>
        <w:t>‘</w:t>
      </w:r>
      <w:r w:rsidRPr="00F91897">
        <w:rPr>
          <w:rFonts w:cstheme="minorHAnsi"/>
          <w:shd w:val="clear" w:color="auto" w:fill="FFFFFF"/>
          <w:lang w:val="en-GB"/>
        </w:rPr>
        <w:t>Group 2</w:t>
      </w:r>
      <w:r w:rsidR="009F5B5B">
        <w:rPr>
          <w:rFonts w:cstheme="minorHAnsi"/>
          <w:shd w:val="clear" w:color="auto" w:fill="FFFFFF"/>
          <w:lang w:val="en-GB"/>
        </w:rPr>
        <w:t>’</w:t>
      </w:r>
      <w:r w:rsidRPr="00F91897">
        <w:rPr>
          <w:rFonts w:cstheme="minorHAnsi"/>
          <w:shd w:val="clear" w:color="auto" w:fill="FFFFFF"/>
          <w:lang w:val="en-GB"/>
        </w:rPr>
        <w:t xml:space="preserve"> refugee will be granted </w:t>
      </w:r>
      <w:r w:rsidR="00AD77A6">
        <w:rPr>
          <w:rFonts w:cstheme="minorHAnsi"/>
          <w:shd w:val="clear" w:color="auto" w:fill="FFFFFF"/>
          <w:lang w:val="en-GB"/>
        </w:rPr>
        <w:t>T</w:t>
      </w:r>
      <w:r w:rsidRPr="00F91897">
        <w:rPr>
          <w:rFonts w:cstheme="minorHAnsi"/>
          <w:shd w:val="clear" w:color="auto" w:fill="FFFFFF"/>
          <w:lang w:val="en-GB"/>
        </w:rPr>
        <w:t xml:space="preserve">emporary </w:t>
      </w:r>
      <w:r w:rsidR="00AD77A6">
        <w:rPr>
          <w:rFonts w:cstheme="minorHAnsi"/>
          <w:shd w:val="clear" w:color="auto" w:fill="FFFFFF"/>
          <w:lang w:val="en-GB"/>
        </w:rPr>
        <w:t>P</w:t>
      </w:r>
      <w:r w:rsidRPr="00F91897">
        <w:rPr>
          <w:rFonts w:cstheme="minorHAnsi"/>
          <w:shd w:val="clear" w:color="auto" w:fill="FFFFFF"/>
          <w:lang w:val="en-GB"/>
        </w:rPr>
        <w:t xml:space="preserve">rotection </w:t>
      </w:r>
      <w:r w:rsidR="00AD77A6">
        <w:rPr>
          <w:rFonts w:cstheme="minorHAnsi"/>
          <w:shd w:val="clear" w:color="auto" w:fill="FFFFFF"/>
          <w:lang w:val="en-GB"/>
        </w:rPr>
        <w:t>S</w:t>
      </w:r>
      <w:r w:rsidRPr="00F91897">
        <w:rPr>
          <w:rFonts w:cstheme="minorHAnsi"/>
          <w:shd w:val="clear" w:color="auto" w:fill="FFFFFF"/>
          <w:lang w:val="en-GB"/>
        </w:rPr>
        <w:t xml:space="preserve">tatus with limited leave </w:t>
      </w:r>
      <w:r w:rsidR="00DC6435">
        <w:rPr>
          <w:rFonts w:cstheme="minorHAnsi"/>
          <w:shd w:val="clear" w:color="auto" w:fill="FFFFFF"/>
          <w:lang w:val="en-GB"/>
        </w:rPr>
        <w:t xml:space="preserve">to </w:t>
      </w:r>
      <w:r w:rsidRPr="00F91897">
        <w:rPr>
          <w:rFonts w:cstheme="minorHAnsi"/>
          <w:shd w:val="clear" w:color="auto" w:fill="FFFFFF"/>
          <w:lang w:val="en-GB"/>
        </w:rPr>
        <w:t>remain (up to 30 months), no automatic path to settlement, limited family reunion rights and no recourse to public funds (except in cases of destitution).</w:t>
      </w:r>
    </w:p>
    <w:p w14:paraId="57571996" w14:textId="77777777" w:rsidR="00F91897" w:rsidRPr="00F91897" w:rsidRDefault="00F91897" w:rsidP="00B46124">
      <w:pPr>
        <w:jc w:val="both"/>
        <w:rPr>
          <w:rFonts w:cstheme="minorHAnsi"/>
          <w:shd w:val="clear" w:color="auto" w:fill="FFFFFF"/>
          <w:lang w:val="en-GB"/>
        </w:rPr>
      </w:pPr>
    </w:p>
    <w:p w14:paraId="437D6BBB" w14:textId="2713F8EA" w:rsidR="00F91897" w:rsidRPr="00F91897" w:rsidRDefault="00F91897" w:rsidP="00B46124">
      <w:pPr>
        <w:jc w:val="both"/>
        <w:rPr>
          <w:rFonts w:cstheme="minorHAnsi"/>
          <w:b/>
          <w:bCs/>
          <w:shd w:val="clear" w:color="auto" w:fill="FFFFFF"/>
          <w:lang w:val="en-GB"/>
        </w:rPr>
      </w:pPr>
      <w:r w:rsidRPr="00F91897">
        <w:rPr>
          <w:rFonts w:cstheme="minorHAnsi"/>
          <w:b/>
          <w:bCs/>
          <w:shd w:val="clear" w:color="auto" w:fill="FFFFFF"/>
          <w:lang w:val="en-GB"/>
        </w:rPr>
        <w:t xml:space="preserve">Who </w:t>
      </w:r>
      <w:r w:rsidR="009F5B5B">
        <w:rPr>
          <w:rFonts w:cstheme="minorHAnsi"/>
          <w:b/>
          <w:bCs/>
          <w:shd w:val="clear" w:color="auto" w:fill="FFFFFF"/>
          <w:lang w:val="en-GB"/>
        </w:rPr>
        <w:t>is likely to be affected</w:t>
      </w:r>
      <w:r w:rsidRPr="00F91897">
        <w:rPr>
          <w:rFonts w:cstheme="minorHAnsi"/>
          <w:b/>
          <w:bCs/>
          <w:shd w:val="clear" w:color="auto" w:fill="FFFFFF"/>
          <w:lang w:val="en-GB"/>
        </w:rPr>
        <w:t>?</w:t>
      </w:r>
    </w:p>
    <w:p w14:paraId="1B74161B" w14:textId="37702F60" w:rsidR="00AB4B3C" w:rsidRDefault="00AB4B3C" w:rsidP="00B46124">
      <w:pPr>
        <w:jc w:val="both"/>
        <w:rPr>
          <w:rFonts w:cstheme="minorHAnsi"/>
          <w:lang w:val="en-GB"/>
        </w:rPr>
      </w:pPr>
      <w:r w:rsidRPr="00AB4B3C">
        <w:rPr>
          <w:rFonts w:cstheme="minorHAnsi"/>
          <w:lang w:val="en-GB"/>
        </w:rPr>
        <w:t>According to the Home Office’s own guidance the NRPF condition must not be applied in circumstances where the person is destitute or is at risk of becoming destitute. An estimated 65% of asylum seekers receive asylum support, which is only granted following a destitution test</w:t>
      </w:r>
      <w:r>
        <w:rPr>
          <w:rFonts w:cstheme="minorHAnsi"/>
          <w:lang w:val="en-GB"/>
        </w:rPr>
        <w:t xml:space="preserve"> and so should not be subject to a NRPF condition. However, t</w:t>
      </w:r>
      <w:r w:rsidR="00F91897">
        <w:rPr>
          <w:rFonts w:cstheme="minorHAnsi"/>
          <w:lang w:val="en-GB"/>
        </w:rPr>
        <w:t xml:space="preserve">he </w:t>
      </w:r>
      <w:hyperlink r:id="rId15" w:history="1">
        <w:r w:rsidR="00F91897" w:rsidRPr="00F91897">
          <w:rPr>
            <w:rStyle w:val="Hyperlink"/>
            <w:rFonts w:cstheme="minorHAnsi"/>
            <w:lang w:val="en-GB"/>
          </w:rPr>
          <w:t>Refugee Council</w:t>
        </w:r>
      </w:hyperlink>
      <w:r w:rsidR="00F91897">
        <w:rPr>
          <w:rFonts w:cstheme="minorHAnsi"/>
          <w:lang w:val="en-GB"/>
        </w:rPr>
        <w:t xml:space="preserve"> has estimated that as many as 3,100 refugees per year could be subject to NRPF restrictions upon receiving a grant of </w:t>
      </w:r>
      <w:r w:rsidR="00AD77A6">
        <w:rPr>
          <w:rFonts w:cstheme="minorHAnsi"/>
          <w:lang w:val="en-GB"/>
        </w:rPr>
        <w:t>T</w:t>
      </w:r>
      <w:r w:rsidR="00F91897">
        <w:rPr>
          <w:rFonts w:cstheme="minorHAnsi"/>
          <w:lang w:val="en-GB"/>
        </w:rPr>
        <w:t xml:space="preserve">emporary </w:t>
      </w:r>
      <w:r w:rsidR="00AD77A6">
        <w:rPr>
          <w:rFonts w:cstheme="minorHAnsi"/>
          <w:lang w:val="en-GB"/>
        </w:rPr>
        <w:t>P</w:t>
      </w:r>
      <w:r w:rsidR="00F91897">
        <w:rPr>
          <w:rFonts w:cstheme="minorHAnsi"/>
          <w:lang w:val="en-GB"/>
        </w:rPr>
        <w:t xml:space="preserve">rotection </w:t>
      </w:r>
      <w:r w:rsidR="00AD77A6">
        <w:rPr>
          <w:rFonts w:cstheme="minorHAnsi"/>
          <w:lang w:val="en-GB"/>
        </w:rPr>
        <w:t>S</w:t>
      </w:r>
      <w:r w:rsidR="00F91897">
        <w:rPr>
          <w:rFonts w:cstheme="minorHAnsi"/>
          <w:lang w:val="en-GB"/>
        </w:rPr>
        <w:t xml:space="preserve">tatus. </w:t>
      </w:r>
      <w:r>
        <w:rPr>
          <w:rFonts w:cstheme="minorHAnsi"/>
          <w:lang w:val="en-GB"/>
        </w:rPr>
        <w:t>This will include many families</w:t>
      </w:r>
      <w:r w:rsidR="00DC6435">
        <w:rPr>
          <w:rFonts w:cstheme="minorHAnsi"/>
          <w:lang w:val="en-GB"/>
        </w:rPr>
        <w:t xml:space="preserve"> and</w:t>
      </w:r>
      <w:r>
        <w:rPr>
          <w:rFonts w:cstheme="minorHAnsi"/>
          <w:lang w:val="en-GB"/>
        </w:rPr>
        <w:t xml:space="preserve"> children.</w:t>
      </w:r>
    </w:p>
    <w:p w14:paraId="14B94BB9" w14:textId="239AB3DA" w:rsidR="00AB4B3C" w:rsidRDefault="00AB4B3C" w:rsidP="00B46124">
      <w:pPr>
        <w:jc w:val="both"/>
        <w:rPr>
          <w:rFonts w:cstheme="minorHAnsi"/>
          <w:lang w:val="en-GB"/>
        </w:rPr>
      </w:pPr>
    </w:p>
    <w:p w14:paraId="7191A25B" w14:textId="1FF2D26A" w:rsidR="00AB4B3C" w:rsidRDefault="00AB4B3C" w:rsidP="00B46124">
      <w:pPr>
        <w:shd w:val="clear" w:color="auto" w:fill="FFFFFF"/>
        <w:jc w:val="both"/>
        <w:rPr>
          <w:rFonts w:eastAsia="Times New Roman" w:cstheme="minorHAnsi"/>
          <w:lang w:val="en-GB" w:eastAsia="en-GB"/>
        </w:rPr>
      </w:pPr>
      <w:r w:rsidRPr="00F91897">
        <w:rPr>
          <w:rFonts w:eastAsia="Times New Roman" w:cstheme="minorHAnsi"/>
          <w:lang w:val="en-GB" w:eastAsia="en-GB"/>
        </w:rPr>
        <w:t xml:space="preserve">We fear that, if the NRPF condition is further extended to many refugees subject to the new Temporary </w:t>
      </w:r>
      <w:r w:rsidRPr="00F91897">
        <w:rPr>
          <w:rFonts w:eastAsia="Times New Roman" w:cstheme="minorHAnsi"/>
          <w:lang w:val="en-GB" w:eastAsia="en-GB"/>
        </w:rPr>
        <w:lastRenderedPageBreak/>
        <w:t>Protection Status, the increase in number of individuals subject to NRPF would increase the pressure on already over</w:t>
      </w:r>
      <w:r>
        <w:rPr>
          <w:rFonts w:eastAsia="Times New Roman" w:cstheme="minorHAnsi"/>
          <w:lang w:val="en-GB" w:eastAsia="en-GB"/>
        </w:rPr>
        <w:t>-</w:t>
      </w:r>
      <w:r w:rsidRPr="00F91897">
        <w:rPr>
          <w:rFonts w:eastAsia="Times New Roman" w:cstheme="minorHAnsi"/>
          <w:lang w:val="en-GB" w:eastAsia="en-GB"/>
        </w:rPr>
        <w:t>stretched local authorities</w:t>
      </w:r>
      <w:r w:rsidR="00011FCF">
        <w:rPr>
          <w:rFonts w:eastAsia="Times New Roman" w:cstheme="minorHAnsi"/>
          <w:lang w:val="en-GB" w:eastAsia="en-GB"/>
        </w:rPr>
        <w:t>. Local authorities w</w:t>
      </w:r>
      <w:r w:rsidR="007D26C2">
        <w:rPr>
          <w:rFonts w:eastAsia="Times New Roman" w:cstheme="minorHAnsi"/>
          <w:lang w:val="en-GB" w:eastAsia="en-GB"/>
        </w:rPr>
        <w:t>ould still have a duty to support children in need under Section 17 of the Children’s act 1989 a</w:t>
      </w:r>
      <w:r w:rsidR="00011FCF">
        <w:rPr>
          <w:rFonts w:eastAsia="Times New Roman" w:cstheme="minorHAnsi"/>
          <w:lang w:val="en-GB" w:eastAsia="en-GB"/>
        </w:rPr>
        <w:t xml:space="preserve">s well as </w:t>
      </w:r>
      <w:r w:rsidRPr="00F91897">
        <w:rPr>
          <w:rFonts w:eastAsia="Times New Roman" w:cstheme="minorHAnsi"/>
          <w:lang w:val="en-GB" w:eastAsia="en-GB"/>
        </w:rPr>
        <w:t xml:space="preserve">adult refugees whose past experiences of trauma mean they have care needs which result in them being eligible for support </w:t>
      </w:r>
      <w:r>
        <w:rPr>
          <w:rFonts w:eastAsia="Times New Roman" w:cstheme="minorHAnsi"/>
          <w:lang w:val="en-GB" w:eastAsia="en-GB"/>
        </w:rPr>
        <w:t>under</w:t>
      </w:r>
      <w:r w:rsidRPr="00F91897">
        <w:rPr>
          <w:rFonts w:eastAsia="Times New Roman" w:cstheme="minorHAnsi"/>
          <w:lang w:val="en-GB" w:eastAsia="en-GB"/>
        </w:rPr>
        <w:t xml:space="preserve"> the Care Act 2014. Increased pressure</w:t>
      </w:r>
      <w:r w:rsidR="00011FCF">
        <w:rPr>
          <w:rFonts w:eastAsia="Times New Roman" w:cstheme="minorHAnsi"/>
          <w:lang w:val="en-GB" w:eastAsia="en-GB"/>
        </w:rPr>
        <w:t xml:space="preserve"> on local authorities</w:t>
      </w:r>
      <w:r w:rsidRPr="00F91897">
        <w:rPr>
          <w:rFonts w:eastAsia="Times New Roman" w:cstheme="minorHAnsi"/>
          <w:lang w:val="en-GB" w:eastAsia="en-GB"/>
        </w:rPr>
        <w:t xml:space="preserve"> could lead to more families with NRPF being </w:t>
      </w:r>
      <w:r w:rsidRPr="00F91897">
        <w:rPr>
          <w:lang w:val="en-GB"/>
        </w:rPr>
        <w:t xml:space="preserve">wrongly refused assistance by local authorities and an increase in </w:t>
      </w:r>
      <w:r w:rsidRPr="00F91897">
        <w:rPr>
          <w:rFonts w:ascii="Calibri" w:eastAsia="Times New Roman" w:hAnsi="Calibri" w:cs="Calibri"/>
          <w:lang w:val="en-GB" w:eastAsia="en-GB"/>
        </w:rPr>
        <w:t>aggressive gatekeeping tactics designed to deter families from seeking support.</w:t>
      </w:r>
      <w:r w:rsidRPr="00F91897">
        <w:rPr>
          <w:rFonts w:eastAsia="Times New Roman" w:cstheme="minorHAnsi"/>
          <w:lang w:val="en-GB" w:eastAsia="en-GB"/>
        </w:rPr>
        <w:t xml:space="preserve"> This would have a devastating impact on the health and development of children in these families and would work counter to any efforts of integration. </w:t>
      </w:r>
      <w:r w:rsidR="00011FCF">
        <w:rPr>
          <w:rFonts w:eastAsia="Times New Roman" w:cstheme="minorHAnsi"/>
          <w:lang w:val="en-GB" w:eastAsia="en-GB"/>
        </w:rPr>
        <w:t>Whilst single people without care needs would potentially face destitution while awaiting the outcome of a Change of Condition application.</w:t>
      </w:r>
    </w:p>
    <w:p w14:paraId="525B33DF" w14:textId="0FE1C423" w:rsidR="004A0570" w:rsidRDefault="004A0570" w:rsidP="00B46124">
      <w:pPr>
        <w:shd w:val="clear" w:color="auto" w:fill="FFFFFF"/>
        <w:jc w:val="both"/>
        <w:rPr>
          <w:rFonts w:eastAsia="Times New Roman" w:cstheme="minorHAnsi"/>
          <w:lang w:val="en-GB" w:eastAsia="en-GB"/>
        </w:rPr>
      </w:pPr>
    </w:p>
    <w:p w14:paraId="7CEEF24C" w14:textId="58B53AC2" w:rsidR="004A0570" w:rsidRPr="00F91897" w:rsidRDefault="004A0570" w:rsidP="00B46124">
      <w:pPr>
        <w:jc w:val="both"/>
        <w:rPr>
          <w:rFonts w:cstheme="minorHAnsi"/>
          <w:b/>
          <w:bCs/>
          <w:shd w:val="clear" w:color="auto" w:fill="FFFFFF"/>
          <w:lang w:val="en-GB"/>
        </w:rPr>
      </w:pPr>
      <w:r>
        <w:rPr>
          <w:rFonts w:cstheme="minorHAnsi"/>
          <w:b/>
          <w:bCs/>
          <w:shd w:val="clear" w:color="auto" w:fill="FFFFFF"/>
          <w:lang w:val="en-GB"/>
        </w:rPr>
        <w:t xml:space="preserve">How would an </w:t>
      </w:r>
      <w:r w:rsidRPr="00F91897">
        <w:rPr>
          <w:rFonts w:cstheme="minorHAnsi"/>
          <w:b/>
          <w:bCs/>
          <w:shd w:val="clear" w:color="auto" w:fill="FFFFFF"/>
          <w:lang w:val="en-GB"/>
        </w:rPr>
        <w:t>NRPF condition</w:t>
      </w:r>
      <w:r>
        <w:rPr>
          <w:rFonts w:cstheme="minorHAnsi"/>
          <w:b/>
          <w:bCs/>
          <w:shd w:val="clear" w:color="auto" w:fill="FFFFFF"/>
          <w:lang w:val="en-GB"/>
        </w:rPr>
        <w:t xml:space="preserve"> affect</w:t>
      </w:r>
      <w:r w:rsidRPr="00F91897">
        <w:rPr>
          <w:rFonts w:cstheme="minorHAnsi"/>
          <w:b/>
          <w:bCs/>
          <w:shd w:val="clear" w:color="auto" w:fill="FFFFFF"/>
          <w:lang w:val="en-GB"/>
        </w:rPr>
        <w:t xml:space="preserve"> refugee</w:t>
      </w:r>
      <w:r>
        <w:rPr>
          <w:rFonts w:cstheme="minorHAnsi"/>
          <w:b/>
          <w:bCs/>
          <w:shd w:val="clear" w:color="auto" w:fill="FFFFFF"/>
          <w:lang w:val="en-GB"/>
        </w:rPr>
        <w:t xml:space="preserve"> </w:t>
      </w:r>
      <w:proofErr w:type="gramStart"/>
      <w:r>
        <w:rPr>
          <w:rFonts w:cstheme="minorHAnsi"/>
          <w:b/>
          <w:bCs/>
          <w:shd w:val="clear" w:color="auto" w:fill="FFFFFF"/>
          <w:lang w:val="en-GB"/>
        </w:rPr>
        <w:t>families</w:t>
      </w:r>
      <w:proofErr w:type="gramEnd"/>
      <w:r w:rsidRPr="00F91897">
        <w:rPr>
          <w:rFonts w:cstheme="minorHAnsi"/>
          <w:b/>
          <w:bCs/>
          <w:shd w:val="clear" w:color="auto" w:fill="FFFFFF"/>
          <w:lang w:val="en-GB"/>
        </w:rPr>
        <w:t xml:space="preserve"> with Temporary Protection Status</w:t>
      </w:r>
      <w:r w:rsidR="00886968">
        <w:rPr>
          <w:rFonts w:cstheme="minorHAnsi"/>
          <w:b/>
          <w:bCs/>
          <w:shd w:val="clear" w:color="auto" w:fill="FFFFFF"/>
          <w:lang w:val="en-GB"/>
        </w:rPr>
        <w:t>?</w:t>
      </w:r>
    </w:p>
    <w:p w14:paraId="2A23BA69" w14:textId="527CA2AC" w:rsidR="004A0570" w:rsidRDefault="009F5B5B" w:rsidP="00B46124">
      <w:pPr>
        <w:jc w:val="both"/>
      </w:pPr>
      <w:r w:rsidRPr="00F91897">
        <w:rPr>
          <w:rFonts w:cstheme="minorHAnsi"/>
          <w:shd w:val="clear" w:color="auto" w:fill="FFFFFF"/>
          <w:lang w:val="en-GB"/>
        </w:rPr>
        <w:t xml:space="preserve">We fear that refugees </w:t>
      </w:r>
      <w:r>
        <w:rPr>
          <w:rFonts w:cstheme="minorHAnsi"/>
          <w:shd w:val="clear" w:color="auto" w:fill="FFFFFF"/>
          <w:lang w:val="en-GB"/>
        </w:rPr>
        <w:t xml:space="preserve">with a recognised protection need </w:t>
      </w:r>
      <w:r w:rsidRPr="00F91897">
        <w:rPr>
          <w:rFonts w:cstheme="minorHAnsi"/>
          <w:shd w:val="clear" w:color="auto" w:fill="FFFFFF"/>
          <w:lang w:val="en-GB"/>
        </w:rPr>
        <w:t xml:space="preserve">who are given Temporary Protection Status will be denied </w:t>
      </w:r>
      <w:r>
        <w:rPr>
          <w:rFonts w:cstheme="minorHAnsi"/>
          <w:shd w:val="clear" w:color="auto" w:fill="FFFFFF"/>
          <w:lang w:val="en-GB"/>
        </w:rPr>
        <w:t xml:space="preserve">access to </w:t>
      </w:r>
      <w:r w:rsidRPr="00F91897">
        <w:rPr>
          <w:rFonts w:cstheme="minorHAnsi"/>
          <w:shd w:val="clear" w:color="auto" w:fill="FFFFFF"/>
          <w:lang w:val="en-GB"/>
        </w:rPr>
        <w:t>sa</w:t>
      </w:r>
      <w:r>
        <w:rPr>
          <w:rFonts w:cstheme="minorHAnsi"/>
          <w:shd w:val="clear" w:color="auto" w:fill="FFFFFF"/>
          <w:lang w:val="en-GB"/>
        </w:rPr>
        <w:t xml:space="preserve">fety and stability. Imposing an NRPF condition on their leave will force </w:t>
      </w:r>
      <w:r w:rsidR="00B46124">
        <w:rPr>
          <w:rFonts w:cstheme="minorHAnsi"/>
          <w:shd w:val="clear" w:color="auto" w:fill="FFFFFF"/>
          <w:lang w:val="en-GB"/>
        </w:rPr>
        <w:t>refugees</w:t>
      </w:r>
      <w:r>
        <w:rPr>
          <w:rFonts w:cstheme="minorHAnsi"/>
          <w:shd w:val="clear" w:color="auto" w:fill="FFFFFF"/>
          <w:lang w:val="en-GB"/>
        </w:rPr>
        <w:t xml:space="preserve"> to live </w:t>
      </w:r>
      <w:r w:rsidR="004A0570" w:rsidRPr="00F91897">
        <w:rPr>
          <w:rFonts w:cstheme="minorHAnsi"/>
          <w:lang w:val="en-GB"/>
        </w:rPr>
        <w:t xml:space="preserve">without access to the safety net of welfare benefits and statutory homelessness assistance, as well as a number of other linked benefits and services. </w:t>
      </w:r>
      <w:r>
        <w:rPr>
          <w:rFonts w:ascii="Calibri" w:eastAsia="Times New Roman" w:hAnsi="Calibri" w:cs="Calibri"/>
          <w:color w:val="222222"/>
          <w:lang w:eastAsia="en-GB"/>
        </w:rPr>
        <w:t xml:space="preserve">There is ample evidence from those already subject to the NRPF condition that this restriction </w:t>
      </w:r>
      <w:r w:rsidR="004A0570" w:rsidRPr="008E069C">
        <w:rPr>
          <w:rFonts w:ascii="Calibri" w:eastAsia="Times New Roman" w:hAnsi="Calibri" w:cs="Calibri"/>
          <w:color w:val="222222"/>
          <w:lang w:eastAsia="en-GB"/>
        </w:rPr>
        <w:t xml:space="preserve">enforces destitution on </w:t>
      </w:r>
      <w:r w:rsidR="006542F6">
        <w:rPr>
          <w:rFonts w:ascii="Calibri" w:eastAsia="Times New Roman" w:hAnsi="Calibri" w:cs="Calibri"/>
          <w:color w:val="222222"/>
          <w:lang w:eastAsia="en-GB"/>
        </w:rPr>
        <w:t xml:space="preserve">people </w:t>
      </w:r>
      <w:r w:rsidR="004A0570" w:rsidRPr="008E069C">
        <w:rPr>
          <w:rFonts w:ascii="Calibri" w:eastAsia="Times New Roman" w:hAnsi="Calibri" w:cs="Calibri"/>
          <w:color w:val="222222"/>
          <w:lang w:eastAsia="en-GB"/>
        </w:rPr>
        <w:t xml:space="preserve">across England on a daily basis and leads many children to experience street homelessness, hunger, stress and associated mental health issues, digital exclusion and domestic abuse. </w:t>
      </w:r>
      <w:r w:rsidR="004A0570">
        <w:rPr>
          <w:rFonts w:ascii="Calibri" w:eastAsia="Times New Roman" w:hAnsi="Calibri" w:cs="Calibri"/>
          <w:color w:val="222222"/>
          <w:lang w:eastAsia="en-GB"/>
        </w:rPr>
        <w:t xml:space="preserve">Research has found </w:t>
      </w:r>
      <w:r w:rsidR="004A0570">
        <w:t>women, disabled people, and BME British children are disproportionately affected by the NRPF condition and more likely to experience destitution</w:t>
      </w:r>
      <w:r w:rsidR="004A0570">
        <w:rPr>
          <w:rStyle w:val="FootnoteReference"/>
        </w:rPr>
        <w:footnoteReference w:id="1"/>
      </w:r>
      <w:r w:rsidR="004A0570">
        <w:t>.</w:t>
      </w:r>
    </w:p>
    <w:p w14:paraId="37B30A63" w14:textId="4DB9EC95" w:rsidR="004A0570" w:rsidRDefault="004A0570" w:rsidP="00B46124">
      <w:pPr>
        <w:jc w:val="both"/>
        <w:rPr>
          <w:rFonts w:cstheme="minorHAnsi"/>
          <w:lang w:val="en-GB"/>
        </w:rPr>
      </w:pPr>
    </w:p>
    <w:p w14:paraId="7F8DDCD8" w14:textId="4C107F24" w:rsidR="009F5B5B" w:rsidRDefault="009F5B5B" w:rsidP="00B46124">
      <w:pPr>
        <w:jc w:val="both"/>
        <w:rPr>
          <w:rFonts w:cstheme="minorHAnsi"/>
          <w:lang w:val="en-GB"/>
        </w:rPr>
      </w:pPr>
      <w:r>
        <w:rPr>
          <w:rFonts w:cstheme="minorHAnsi"/>
          <w:shd w:val="clear" w:color="auto" w:fill="FFFFFF"/>
          <w:lang w:val="en-GB"/>
        </w:rPr>
        <w:t>Clause 10</w:t>
      </w:r>
      <w:r w:rsidRPr="00F91897">
        <w:rPr>
          <w:rFonts w:cstheme="minorHAnsi"/>
          <w:shd w:val="clear" w:color="auto" w:fill="FFFFFF"/>
          <w:lang w:val="en-GB"/>
        </w:rPr>
        <w:t xml:space="preserve"> could result in up to 3,100 more people per year living in poverty and driven into debt and exploitation. The denial of security and the threat of impoverishment is likely to</w:t>
      </w:r>
      <w:r>
        <w:rPr>
          <w:rFonts w:cstheme="minorHAnsi"/>
          <w:shd w:val="clear" w:color="auto" w:fill="FFFFFF"/>
          <w:lang w:val="en-GB"/>
        </w:rPr>
        <w:t>, at best,</w:t>
      </w:r>
      <w:r w:rsidRPr="00F91897">
        <w:rPr>
          <w:rFonts w:cstheme="minorHAnsi"/>
          <w:shd w:val="clear" w:color="auto" w:fill="FFFFFF"/>
          <w:lang w:val="en-GB"/>
        </w:rPr>
        <w:t xml:space="preserve"> </w:t>
      </w:r>
      <w:r>
        <w:rPr>
          <w:rFonts w:cstheme="minorHAnsi"/>
          <w:shd w:val="clear" w:color="auto" w:fill="FFFFFF"/>
          <w:lang w:val="en-GB"/>
        </w:rPr>
        <w:t>contribute to social isolation and prevent integration and, at worst, drive</w:t>
      </w:r>
      <w:r w:rsidRPr="00F91897">
        <w:rPr>
          <w:rFonts w:cstheme="minorHAnsi"/>
          <w:lang w:val="en-GB"/>
        </w:rPr>
        <w:t xml:space="preserve"> refugees with a recognised protection claim into a life of precarity, poverty and exclusion</w:t>
      </w:r>
      <w:r>
        <w:rPr>
          <w:rFonts w:cstheme="minorHAnsi"/>
          <w:lang w:val="en-GB"/>
        </w:rPr>
        <w:t xml:space="preserve"> leaving them vulnerable to </w:t>
      </w:r>
      <w:r w:rsidRPr="00F91897">
        <w:rPr>
          <w:rFonts w:cstheme="minorHAnsi"/>
          <w:shd w:val="clear" w:color="auto" w:fill="FFFFFF"/>
          <w:lang w:val="en-GB"/>
        </w:rPr>
        <w:t xml:space="preserve">forced labour, trafficking and abuse. </w:t>
      </w:r>
      <w:r>
        <w:rPr>
          <w:rFonts w:cstheme="minorHAnsi"/>
          <w:lang w:val="en-GB"/>
        </w:rPr>
        <w:t xml:space="preserve">We </w:t>
      </w:r>
      <w:r w:rsidRPr="00F91897">
        <w:rPr>
          <w:rFonts w:cstheme="minorHAnsi"/>
          <w:lang w:val="en-GB"/>
        </w:rPr>
        <w:t xml:space="preserve">are concerned that the imposition of a NRPF condition on refugees with Temporary Protection Status would significantly increase the burden on local authorities and would lead to potential breaches of Article 3 of the European Convention on Human Rights. </w:t>
      </w:r>
    </w:p>
    <w:p w14:paraId="48F66399" w14:textId="77777777" w:rsidR="009F5B5B" w:rsidRDefault="009F5B5B" w:rsidP="00B46124">
      <w:pPr>
        <w:jc w:val="both"/>
        <w:rPr>
          <w:rFonts w:cstheme="minorHAnsi"/>
          <w:lang w:val="en-GB"/>
        </w:rPr>
      </w:pPr>
    </w:p>
    <w:p w14:paraId="6608C05F" w14:textId="7D73FA14" w:rsidR="00AB4B3C" w:rsidRPr="00AB4B3C" w:rsidRDefault="00AB4B3C" w:rsidP="00B46124">
      <w:pPr>
        <w:jc w:val="both"/>
        <w:rPr>
          <w:rFonts w:cstheme="minorHAnsi"/>
          <w:b/>
          <w:bCs/>
          <w:lang w:val="en-GB"/>
        </w:rPr>
      </w:pPr>
      <w:r w:rsidRPr="00AB4B3C">
        <w:rPr>
          <w:rFonts w:cstheme="minorHAnsi"/>
          <w:b/>
          <w:bCs/>
          <w:lang w:val="en-GB"/>
        </w:rPr>
        <w:t>The Government may argue that there are other protective mechanisms designed to capture anyone with Temporary Protective Status who may struggle under the NRPF condition</w:t>
      </w:r>
    </w:p>
    <w:p w14:paraId="58DEC258" w14:textId="1644727D" w:rsidR="00AB4B3C" w:rsidRDefault="00AB4B3C" w:rsidP="00B46124">
      <w:pPr>
        <w:jc w:val="both"/>
        <w:rPr>
          <w:rFonts w:cstheme="minorHAnsi"/>
          <w:lang w:val="en-GB"/>
        </w:rPr>
      </w:pPr>
    </w:p>
    <w:p w14:paraId="5AE8F5CF" w14:textId="254F17E7" w:rsidR="00AB4B3C" w:rsidRDefault="00AB4B3C" w:rsidP="00B46124">
      <w:pPr>
        <w:jc w:val="both"/>
        <w:rPr>
          <w:rFonts w:cstheme="minorHAnsi"/>
          <w:lang w:val="en-GB"/>
        </w:rPr>
      </w:pPr>
      <w:r w:rsidRPr="00F91897">
        <w:rPr>
          <w:rFonts w:cstheme="minorHAnsi"/>
          <w:lang w:val="en-GB"/>
        </w:rPr>
        <w:t>Based on the evidence from those currently subject to NRPF on the family and private life route to settlement it is reasonable to assume that a number of people will become destitute due to individual circumstances, such as loss of employment or breakdown of relationship, or systemic issues, such as the lack of social support inherent in the NRPF condition combined with</w:t>
      </w:r>
      <w:r>
        <w:rPr>
          <w:rFonts w:cstheme="minorHAnsi"/>
          <w:lang w:val="en-GB"/>
        </w:rPr>
        <w:t xml:space="preserve"> possible immigration fees.</w:t>
      </w:r>
    </w:p>
    <w:p w14:paraId="6654BE4D" w14:textId="77777777" w:rsidR="00AB4B3C" w:rsidRDefault="00AB4B3C" w:rsidP="00B46124">
      <w:pPr>
        <w:jc w:val="both"/>
        <w:rPr>
          <w:rFonts w:cstheme="minorHAnsi"/>
          <w:lang w:val="en-GB"/>
        </w:rPr>
      </w:pPr>
    </w:p>
    <w:p w14:paraId="4E5F135D" w14:textId="77777777" w:rsidR="002C19D2" w:rsidRDefault="00AB4B3C" w:rsidP="00B46124">
      <w:pPr>
        <w:jc w:val="both"/>
        <w:rPr>
          <w:rFonts w:cstheme="minorHAnsi"/>
          <w:i/>
          <w:iCs/>
          <w:lang w:val="en-GB"/>
        </w:rPr>
      </w:pPr>
      <w:r w:rsidRPr="00AB4B3C">
        <w:rPr>
          <w:rFonts w:cstheme="minorHAnsi"/>
          <w:i/>
          <w:iCs/>
          <w:lang w:val="en-GB"/>
        </w:rPr>
        <w:t>Change of Condition applications:</w:t>
      </w:r>
    </w:p>
    <w:p w14:paraId="262C4C1C" w14:textId="417EE48E" w:rsidR="005B5A98" w:rsidRDefault="00AB4B3C" w:rsidP="00B46124">
      <w:pPr>
        <w:jc w:val="both"/>
        <w:rPr>
          <w:rFonts w:cstheme="minorHAnsi"/>
          <w:lang w:val="en-GB"/>
        </w:rPr>
      </w:pPr>
      <w:r>
        <w:rPr>
          <w:rFonts w:cstheme="minorHAnsi"/>
          <w:lang w:val="en-GB"/>
        </w:rPr>
        <w:t xml:space="preserve">Individuals with a NRPF condition applied on their Temporary Protection Status should be eligible to make a </w:t>
      </w:r>
      <w:r w:rsidR="005B5A98" w:rsidRPr="00F91897">
        <w:rPr>
          <w:rFonts w:cstheme="minorHAnsi"/>
          <w:lang w:val="en-GB"/>
        </w:rPr>
        <w:t xml:space="preserve">Change of Condition </w:t>
      </w:r>
      <w:r>
        <w:rPr>
          <w:rFonts w:cstheme="minorHAnsi"/>
          <w:lang w:val="en-GB"/>
        </w:rPr>
        <w:t xml:space="preserve">application </w:t>
      </w:r>
      <w:r w:rsidR="005B5A98" w:rsidRPr="00F91897">
        <w:rPr>
          <w:rFonts w:cstheme="minorHAnsi"/>
          <w:lang w:val="en-GB"/>
        </w:rPr>
        <w:t xml:space="preserve">to have the NRPF condition lifted should they become destitute or at risk of destitution. An increase in Change of Condition applications would </w:t>
      </w:r>
      <w:r>
        <w:rPr>
          <w:rFonts w:cstheme="minorHAnsi"/>
          <w:lang w:val="en-GB"/>
        </w:rPr>
        <w:t>further add to</w:t>
      </w:r>
      <w:r w:rsidR="005B5A98" w:rsidRPr="00F91897">
        <w:rPr>
          <w:rFonts w:cstheme="minorHAnsi"/>
          <w:lang w:val="en-GB"/>
        </w:rPr>
        <w:t xml:space="preserve"> the Home Office</w:t>
      </w:r>
      <w:r>
        <w:rPr>
          <w:rFonts w:cstheme="minorHAnsi"/>
          <w:lang w:val="en-GB"/>
        </w:rPr>
        <w:t>’s substantial</w:t>
      </w:r>
      <w:r w:rsidR="005B5A98" w:rsidRPr="00F91897">
        <w:rPr>
          <w:rFonts w:cstheme="minorHAnsi"/>
          <w:lang w:val="en-GB"/>
        </w:rPr>
        <w:t xml:space="preserve"> caseload. </w:t>
      </w:r>
      <w:r>
        <w:rPr>
          <w:rFonts w:cstheme="minorHAnsi"/>
          <w:lang w:val="en-GB"/>
        </w:rPr>
        <w:t xml:space="preserve">However, </w:t>
      </w:r>
      <w:hyperlink r:id="rId16" w:history="1">
        <w:r w:rsidR="0072377B" w:rsidRPr="00AB595D">
          <w:rPr>
            <w:rStyle w:val="Hyperlink"/>
          </w:rPr>
          <w:t>research by The Unity Project</w:t>
        </w:r>
      </w:hyperlink>
      <w:r w:rsidR="0072377B">
        <w:t xml:space="preserve"> shows that already many potentially destitute Change of Condition applicants are faced with procedural barriers preventing them from submitting successful applications because e.g. the application itself is inaccessible for those without a medium or high level of literacy; requires extensive amounts of evidence which </w:t>
      </w:r>
      <w:r w:rsidR="00DC6435">
        <w:t>is</w:t>
      </w:r>
      <w:r w:rsidR="0072377B">
        <w:t xml:space="preserve"> onerous and sometimes unrealistic for applicants; is difficult to complete without specialist legal assistance which is difficult to access due to a lack of capacity. As a result, many destitute migrants are already unable to have the NRPF condition lifted or face significant delays leaving many to fall further and further into </w:t>
      </w:r>
      <w:r w:rsidR="005B5A98" w:rsidRPr="00F91897">
        <w:rPr>
          <w:rFonts w:cstheme="minorHAnsi"/>
          <w:lang w:val="en-GB"/>
        </w:rPr>
        <w:t xml:space="preserve">debt and destitution. </w:t>
      </w:r>
    </w:p>
    <w:p w14:paraId="6FDDA4DA" w14:textId="34A0B5CA" w:rsidR="00AB4B3C" w:rsidRPr="00AB4B3C" w:rsidRDefault="00AB4B3C" w:rsidP="00B46124">
      <w:pPr>
        <w:jc w:val="both"/>
        <w:rPr>
          <w:rFonts w:cstheme="minorHAnsi"/>
          <w:i/>
          <w:iCs/>
          <w:lang w:val="en-GB"/>
        </w:rPr>
      </w:pPr>
      <w:r w:rsidRPr="00AB4B3C">
        <w:rPr>
          <w:rFonts w:cstheme="minorHAnsi"/>
          <w:i/>
          <w:iCs/>
          <w:lang w:val="en-GB"/>
        </w:rPr>
        <w:lastRenderedPageBreak/>
        <w:t>Section 17 of the Children’s Act 1989:</w:t>
      </w:r>
    </w:p>
    <w:p w14:paraId="7EFBCFC1" w14:textId="628CE6BC" w:rsidR="00546E08" w:rsidRDefault="00546E08" w:rsidP="00B46124">
      <w:pPr>
        <w:autoSpaceDE w:val="0"/>
        <w:autoSpaceDN w:val="0"/>
        <w:adjustRightInd w:val="0"/>
        <w:jc w:val="both"/>
        <w:rPr>
          <w:rFonts w:ascii="Calibri" w:eastAsia="Times New Roman" w:hAnsi="Calibri" w:cs="Calibri"/>
          <w:lang w:val="en-GB" w:eastAsia="en-GB"/>
        </w:rPr>
      </w:pPr>
      <w:r w:rsidRPr="00F91897">
        <w:rPr>
          <w:rFonts w:cstheme="minorHAnsi"/>
          <w:lang w:val="en-GB"/>
        </w:rPr>
        <w:t xml:space="preserve">Families with NRPF who experience a crisis often have no choice but to approach local authorities for </w:t>
      </w:r>
      <w:r>
        <w:rPr>
          <w:rFonts w:cstheme="minorHAnsi"/>
          <w:lang w:val="en-GB"/>
        </w:rPr>
        <w:t xml:space="preserve">support under </w:t>
      </w:r>
      <w:r w:rsidRPr="00F91897">
        <w:rPr>
          <w:rFonts w:cstheme="minorHAnsi"/>
          <w:lang w:val="en-GB"/>
        </w:rPr>
        <w:t>section 17</w:t>
      </w:r>
      <w:r>
        <w:rPr>
          <w:rFonts w:cstheme="minorHAnsi"/>
          <w:lang w:val="en-GB"/>
        </w:rPr>
        <w:t xml:space="preserve"> of the Children’s Act 1989. </w:t>
      </w:r>
      <w:r w:rsidRPr="00F91897">
        <w:rPr>
          <w:rFonts w:ascii="Calibri" w:eastAsia="Times New Roman" w:hAnsi="Calibri" w:cs="Calibri"/>
          <w:lang w:val="en-GB" w:eastAsia="en-GB"/>
        </w:rPr>
        <w:t xml:space="preserve">Section 17 imposes a statutory duty on local authorities to safeguard and promote the welfare of ‘children in need’ in their area. </w:t>
      </w:r>
      <w:r>
        <w:rPr>
          <w:rFonts w:ascii="Calibri" w:eastAsia="Times New Roman" w:hAnsi="Calibri" w:cs="Calibri"/>
          <w:lang w:val="en-GB" w:eastAsia="en-GB"/>
        </w:rPr>
        <w:t>Research</w:t>
      </w:r>
      <w:r>
        <w:rPr>
          <w:rStyle w:val="FootnoteReference"/>
          <w:rFonts w:ascii="Calibri" w:eastAsia="Times New Roman" w:hAnsi="Calibri" w:cs="Calibri"/>
          <w:lang w:val="en-GB" w:eastAsia="en-GB"/>
        </w:rPr>
        <w:footnoteReference w:id="2"/>
      </w:r>
      <w:r>
        <w:rPr>
          <w:rFonts w:ascii="Calibri" w:eastAsia="Times New Roman" w:hAnsi="Calibri" w:cs="Calibri"/>
          <w:lang w:val="en-GB" w:eastAsia="en-GB"/>
        </w:rPr>
        <w:t xml:space="preserve"> d</w:t>
      </w:r>
      <w:r w:rsidR="00DC6435">
        <w:rPr>
          <w:rFonts w:ascii="Calibri" w:eastAsia="Times New Roman" w:hAnsi="Calibri" w:cs="Calibri"/>
          <w:lang w:val="en-GB" w:eastAsia="en-GB"/>
        </w:rPr>
        <w:t>emonstrates</w:t>
      </w:r>
      <w:r>
        <w:rPr>
          <w:rFonts w:ascii="Calibri" w:eastAsia="Times New Roman" w:hAnsi="Calibri" w:cs="Calibri"/>
          <w:lang w:val="en-GB" w:eastAsia="en-GB"/>
        </w:rPr>
        <w:t xml:space="preserve"> significant barriers to accessing support under Section 17</w:t>
      </w:r>
      <w:r w:rsidR="00DC6435">
        <w:rPr>
          <w:rFonts w:ascii="Calibri" w:eastAsia="Times New Roman" w:hAnsi="Calibri" w:cs="Calibri"/>
          <w:lang w:val="en-GB" w:eastAsia="en-GB"/>
        </w:rPr>
        <w:t xml:space="preserve">. Many who approach local authorities for support are incorrectly turned away and there is often a lack of </w:t>
      </w:r>
      <w:r>
        <w:rPr>
          <w:rFonts w:ascii="Calibri" w:eastAsia="Times New Roman" w:hAnsi="Calibri" w:cs="Calibri"/>
          <w:lang w:val="en-GB" w:eastAsia="en-GB"/>
        </w:rPr>
        <w:t>knowledge of Section 17 support</w:t>
      </w:r>
      <w:r w:rsidR="00DC6435">
        <w:rPr>
          <w:rFonts w:ascii="Calibri" w:eastAsia="Times New Roman" w:hAnsi="Calibri" w:cs="Calibri"/>
          <w:lang w:val="en-GB" w:eastAsia="en-GB"/>
        </w:rPr>
        <w:t xml:space="preserve"> across</w:t>
      </w:r>
      <w:r>
        <w:rPr>
          <w:rFonts w:ascii="Calibri" w:eastAsia="Times New Roman" w:hAnsi="Calibri" w:cs="Calibri"/>
          <w:lang w:val="en-GB" w:eastAsia="en-GB"/>
        </w:rPr>
        <w:t xml:space="preserve"> communities</w:t>
      </w:r>
      <w:r w:rsidR="00DC6435">
        <w:rPr>
          <w:rFonts w:ascii="Calibri" w:eastAsia="Times New Roman" w:hAnsi="Calibri" w:cs="Calibri"/>
          <w:lang w:val="en-GB" w:eastAsia="en-GB"/>
        </w:rPr>
        <w:t>,</w:t>
      </w:r>
      <w:r>
        <w:rPr>
          <w:rFonts w:ascii="Calibri" w:eastAsia="Times New Roman" w:hAnsi="Calibri" w:cs="Calibri"/>
          <w:lang w:val="en-GB" w:eastAsia="en-GB"/>
        </w:rPr>
        <w:t xml:space="preserve"> support organisations</w:t>
      </w:r>
      <w:r w:rsidR="00DC6435">
        <w:rPr>
          <w:rFonts w:ascii="Calibri" w:eastAsia="Times New Roman" w:hAnsi="Calibri" w:cs="Calibri"/>
          <w:lang w:val="en-GB" w:eastAsia="en-GB"/>
        </w:rPr>
        <w:t xml:space="preserve"> and local authorities. In addition, </w:t>
      </w:r>
      <w:r>
        <w:rPr>
          <w:rFonts w:ascii="Calibri" w:eastAsia="Times New Roman" w:hAnsi="Calibri" w:cs="Calibri"/>
          <w:lang w:val="en-GB" w:eastAsia="en-GB"/>
        </w:rPr>
        <w:t xml:space="preserve">there are </w:t>
      </w:r>
      <w:r w:rsidRPr="00F91897">
        <w:rPr>
          <w:rFonts w:cstheme="minorHAnsi"/>
          <w:lang w:val="en-GB"/>
        </w:rPr>
        <w:t xml:space="preserve">widespread unlawful ‘gatekeeping’ practices by local authorities aimed at deterring applicants </w:t>
      </w:r>
      <w:r>
        <w:rPr>
          <w:rFonts w:cstheme="minorHAnsi"/>
          <w:lang w:val="en-GB"/>
        </w:rPr>
        <w:t xml:space="preserve">including being </w:t>
      </w:r>
      <w:r w:rsidRPr="00F91897">
        <w:rPr>
          <w:rFonts w:cstheme="minorHAnsi"/>
          <w:lang w:val="en-GB"/>
        </w:rPr>
        <w:t xml:space="preserve">refused due to their immigration status; being told that they should rely on support networks such as churches, charities and friends; threats to take their children into care; </w:t>
      </w:r>
      <w:r>
        <w:rPr>
          <w:rFonts w:cstheme="minorHAnsi"/>
          <w:lang w:val="en-GB"/>
        </w:rPr>
        <w:t xml:space="preserve">and having their credibility questioned. </w:t>
      </w:r>
      <w:r w:rsidRPr="00F91897">
        <w:rPr>
          <w:rFonts w:cstheme="minorHAnsi"/>
          <w:lang w:val="en-GB"/>
        </w:rPr>
        <w:t>Even when section 17 is provided the financial support often falls below the minimum amount required for survival and people experience considerable delays (many waiting weeks or months) before receiving subsistence payments. Accommodation provided is frequently ‘temporary’, overcrowded and unsafe for children</w:t>
      </w:r>
      <w:r>
        <w:rPr>
          <w:rFonts w:cstheme="minorHAnsi"/>
          <w:lang w:val="en-GB"/>
        </w:rPr>
        <w:t>. As a consequence of the inadequacy of section 17 as a safety net</w:t>
      </w:r>
      <w:r w:rsidR="00033C4C">
        <w:rPr>
          <w:rFonts w:cstheme="minorHAnsi"/>
          <w:lang w:val="en-GB"/>
        </w:rPr>
        <w:t>,</w:t>
      </w:r>
      <w:r>
        <w:rPr>
          <w:rFonts w:cstheme="minorHAnsi"/>
          <w:lang w:val="en-GB"/>
        </w:rPr>
        <w:t xml:space="preserve"> </w:t>
      </w:r>
      <w:r w:rsidRPr="00F91897">
        <w:rPr>
          <w:rFonts w:ascii="Calibri" w:eastAsia="Times New Roman" w:hAnsi="Calibri" w:cs="Calibri"/>
          <w:lang w:val="en-GB" w:eastAsia="en-GB"/>
        </w:rPr>
        <w:t>children in families</w:t>
      </w:r>
      <w:r>
        <w:rPr>
          <w:rFonts w:ascii="Calibri" w:eastAsia="Times New Roman" w:hAnsi="Calibri" w:cs="Calibri"/>
          <w:lang w:val="en-GB" w:eastAsia="en-GB"/>
        </w:rPr>
        <w:t xml:space="preserve"> affected by NRPF</w:t>
      </w:r>
      <w:r w:rsidRPr="00F91897">
        <w:rPr>
          <w:rFonts w:ascii="Calibri" w:eastAsia="Times New Roman" w:hAnsi="Calibri" w:cs="Calibri"/>
          <w:lang w:val="en-GB" w:eastAsia="en-GB"/>
        </w:rPr>
        <w:t xml:space="preserve"> </w:t>
      </w:r>
      <w:r w:rsidR="0053761F">
        <w:rPr>
          <w:rFonts w:ascii="Calibri" w:eastAsia="Times New Roman" w:hAnsi="Calibri" w:cs="Calibri"/>
          <w:lang w:val="en-GB" w:eastAsia="en-GB"/>
        </w:rPr>
        <w:t xml:space="preserve">often </w:t>
      </w:r>
      <w:r w:rsidRPr="00F91897">
        <w:rPr>
          <w:rFonts w:ascii="Calibri" w:eastAsia="Times New Roman" w:hAnsi="Calibri" w:cs="Calibri"/>
          <w:lang w:val="en-GB" w:eastAsia="en-GB"/>
        </w:rPr>
        <w:t xml:space="preserve">grow up in exceptional poverty, at high risk of homelessness, exploitation and abuse. </w:t>
      </w:r>
    </w:p>
    <w:p w14:paraId="55515920" w14:textId="77777777" w:rsidR="009F5B5B" w:rsidRDefault="009F5B5B" w:rsidP="00B46124">
      <w:pPr>
        <w:jc w:val="both"/>
        <w:rPr>
          <w:rFonts w:cstheme="minorHAnsi"/>
          <w:lang w:val="en-GB"/>
        </w:rPr>
      </w:pPr>
    </w:p>
    <w:p w14:paraId="116FE46A" w14:textId="71BF4404" w:rsidR="009F5B5B" w:rsidRPr="00F91897" w:rsidRDefault="0053761F" w:rsidP="00B46124">
      <w:pPr>
        <w:shd w:val="clear" w:color="auto" w:fill="FFFFFF"/>
        <w:jc w:val="both"/>
        <w:rPr>
          <w:rFonts w:cstheme="minorHAnsi"/>
          <w:lang w:val="en-GB"/>
        </w:rPr>
      </w:pPr>
      <w:r>
        <w:rPr>
          <w:rFonts w:cstheme="minorHAnsi"/>
          <w:lang w:val="en-GB"/>
        </w:rPr>
        <w:t>Further, m</w:t>
      </w:r>
      <w:r w:rsidR="009F5B5B" w:rsidRPr="00F91897">
        <w:rPr>
          <w:rFonts w:cstheme="minorHAnsi"/>
          <w:lang w:val="en-GB"/>
        </w:rPr>
        <w:t xml:space="preserve">any </w:t>
      </w:r>
      <w:r w:rsidR="009F5B5B">
        <w:rPr>
          <w:rFonts w:cstheme="minorHAnsi"/>
          <w:lang w:val="en-GB"/>
        </w:rPr>
        <w:t xml:space="preserve">refugees </w:t>
      </w:r>
      <w:r w:rsidR="009F5B5B" w:rsidRPr="00F91897">
        <w:rPr>
          <w:rFonts w:cstheme="minorHAnsi"/>
          <w:lang w:val="en-GB"/>
        </w:rPr>
        <w:t>have experienced significant trauma</w:t>
      </w:r>
      <w:r w:rsidR="009F5B5B">
        <w:rPr>
          <w:rFonts w:cstheme="minorHAnsi"/>
          <w:lang w:val="en-GB"/>
        </w:rPr>
        <w:t xml:space="preserve"> which</w:t>
      </w:r>
      <w:r w:rsidR="009F5B5B" w:rsidRPr="00F91897">
        <w:rPr>
          <w:rFonts w:cstheme="minorHAnsi"/>
          <w:lang w:val="en-GB"/>
        </w:rPr>
        <w:t xml:space="preserve"> </w:t>
      </w:r>
      <w:r>
        <w:rPr>
          <w:rFonts w:cstheme="minorHAnsi"/>
          <w:lang w:val="en-GB"/>
        </w:rPr>
        <w:t>can make</w:t>
      </w:r>
      <w:r w:rsidR="009F5B5B" w:rsidRPr="00F91897">
        <w:rPr>
          <w:rFonts w:cstheme="minorHAnsi"/>
          <w:lang w:val="en-GB"/>
        </w:rPr>
        <w:t xml:space="preserve"> it very difficult for survivors to navigate the stressful and confusing process of applying for section 17 support or change of conditions without considerable assistance. </w:t>
      </w:r>
    </w:p>
    <w:p w14:paraId="381B04A4" w14:textId="77777777" w:rsidR="009F5B5B" w:rsidRDefault="009F5B5B" w:rsidP="00B46124">
      <w:pPr>
        <w:jc w:val="both"/>
        <w:rPr>
          <w:rFonts w:cstheme="minorHAnsi"/>
          <w:b/>
          <w:bCs/>
          <w:shd w:val="clear" w:color="auto" w:fill="FFFFFF"/>
          <w:lang w:val="en-GB"/>
        </w:rPr>
      </w:pPr>
    </w:p>
    <w:p w14:paraId="11B87AE7" w14:textId="7EFE7565" w:rsidR="00546E08" w:rsidRPr="00546E08" w:rsidRDefault="00546E08" w:rsidP="00B46124">
      <w:pPr>
        <w:jc w:val="both"/>
        <w:rPr>
          <w:rFonts w:cstheme="minorHAnsi"/>
          <w:b/>
          <w:bCs/>
          <w:shd w:val="clear" w:color="auto" w:fill="FFFFFF"/>
          <w:lang w:val="en-GB"/>
        </w:rPr>
      </w:pPr>
      <w:r w:rsidRPr="00546E08">
        <w:rPr>
          <w:rFonts w:cstheme="minorHAnsi"/>
          <w:b/>
          <w:bCs/>
          <w:shd w:val="clear" w:color="auto" w:fill="FFFFFF"/>
          <w:lang w:val="en-GB"/>
        </w:rPr>
        <w:t>Legal concern:</w:t>
      </w:r>
    </w:p>
    <w:p w14:paraId="6D4FB97F" w14:textId="51A13B39" w:rsidR="00546E08" w:rsidRPr="00F91897" w:rsidRDefault="00B46124" w:rsidP="00B46124">
      <w:pPr>
        <w:jc w:val="both"/>
        <w:rPr>
          <w:rFonts w:cstheme="minorHAnsi"/>
          <w:lang w:val="en-GB"/>
        </w:rPr>
      </w:pPr>
      <w:r>
        <w:rPr>
          <w:rFonts w:cstheme="minorHAnsi"/>
          <w:shd w:val="clear" w:color="auto" w:fill="FFFFFF"/>
          <w:lang w:val="en-GB"/>
        </w:rPr>
        <w:t>The United Nations High Commissioner for Refugees</w:t>
      </w:r>
      <w:r>
        <w:rPr>
          <w:rStyle w:val="FootnoteReference"/>
          <w:rFonts w:cstheme="minorHAnsi"/>
          <w:shd w:val="clear" w:color="auto" w:fill="FFFFFF"/>
          <w:lang w:val="en-GB"/>
        </w:rPr>
        <w:footnoteReference w:id="3"/>
      </w:r>
      <w:r>
        <w:rPr>
          <w:rFonts w:cstheme="minorHAnsi"/>
          <w:shd w:val="clear" w:color="auto" w:fill="FFFFFF"/>
          <w:lang w:val="en-GB"/>
        </w:rPr>
        <w:t xml:space="preserve">, amongst others, have raised concerns </w:t>
      </w:r>
      <w:r w:rsidR="00546E08" w:rsidRPr="00F91897">
        <w:rPr>
          <w:rFonts w:cstheme="minorHAnsi"/>
          <w:shd w:val="clear" w:color="auto" w:fill="FFFFFF"/>
          <w:lang w:val="en-GB"/>
        </w:rPr>
        <w:t>that</w:t>
      </w:r>
      <w:r>
        <w:rPr>
          <w:rFonts w:cstheme="minorHAnsi"/>
          <w:shd w:val="clear" w:color="auto" w:fill="FFFFFF"/>
          <w:lang w:val="en-GB"/>
        </w:rPr>
        <w:t xml:space="preserve"> limiting rights of refugees on Temporary Protection Status, including</w:t>
      </w:r>
      <w:r w:rsidR="00546E08" w:rsidRPr="00F91897">
        <w:rPr>
          <w:rFonts w:cstheme="minorHAnsi"/>
          <w:shd w:val="clear" w:color="auto" w:fill="FFFFFF"/>
          <w:lang w:val="en-GB"/>
        </w:rPr>
        <w:t xml:space="preserve"> attaching an NRPF condition to </w:t>
      </w:r>
      <w:r>
        <w:rPr>
          <w:rFonts w:cstheme="minorHAnsi"/>
          <w:shd w:val="clear" w:color="auto" w:fill="FFFFFF"/>
          <w:lang w:val="en-GB"/>
        </w:rPr>
        <w:t xml:space="preserve">their leave, may </w:t>
      </w:r>
      <w:r w:rsidR="00546E08" w:rsidRPr="00F91897">
        <w:rPr>
          <w:rFonts w:cstheme="minorHAnsi"/>
          <w:shd w:val="clear" w:color="auto" w:fill="FFFFFF"/>
          <w:lang w:val="en-GB"/>
        </w:rPr>
        <w:t xml:space="preserve">be contrary to Article 23 of the Refugee Convention which instructs Contracting States to </w:t>
      </w:r>
      <w:r w:rsidR="00546E08" w:rsidRPr="00F91897">
        <w:rPr>
          <w:rFonts w:cstheme="minorHAnsi"/>
          <w:i/>
          <w:iCs/>
          <w:shd w:val="clear" w:color="auto" w:fill="FFFFFF"/>
          <w:lang w:val="en-GB"/>
        </w:rPr>
        <w:t>‘accord to refugees lawfully staying in their territory the same treatment with respect to public relief and assistance as is accorded to their nationals.'</w:t>
      </w:r>
      <w:r w:rsidR="00546E08" w:rsidRPr="00F91897">
        <w:rPr>
          <w:rFonts w:cstheme="minorHAnsi"/>
          <w:shd w:val="clear" w:color="auto" w:fill="FFFFFF"/>
          <w:lang w:val="en-GB"/>
        </w:rPr>
        <w:t xml:space="preserve"> </w:t>
      </w:r>
      <w:r w:rsidR="00546E08" w:rsidRPr="00F91897">
        <w:rPr>
          <w:rFonts w:cstheme="minorHAnsi"/>
          <w:lang w:val="en-GB"/>
        </w:rPr>
        <w:t>Those refugees who are here under the new TPS must be considered to be lawfully present, if for a limited period.</w:t>
      </w:r>
    </w:p>
    <w:p w14:paraId="699B933F" w14:textId="106CD2D9" w:rsidR="00F91897" w:rsidRDefault="00F91897" w:rsidP="00B46124">
      <w:pPr>
        <w:shd w:val="clear" w:color="auto" w:fill="FFFFFF"/>
        <w:jc w:val="both"/>
        <w:rPr>
          <w:lang w:val="en-GB"/>
        </w:rPr>
      </w:pPr>
    </w:p>
    <w:p w14:paraId="6C0A2190" w14:textId="38429183" w:rsidR="00F91897" w:rsidRDefault="00886968" w:rsidP="00B46124">
      <w:pPr>
        <w:jc w:val="both"/>
        <w:rPr>
          <w:rFonts w:cstheme="minorHAnsi"/>
          <w:shd w:val="clear" w:color="auto" w:fill="FFFFFF"/>
          <w:lang w:val="en-GB"/>
        </w:rPr>
      </w:pPr>
      <w:r>
        <w:rPr>
          <w:rFonts w:ascii="Calibri" w:eastAsia="Times New Roman" w:hAnsi="Calibri" w:cs="Calibri"/>
          <w:b/>
          <w:bCs/>
          <w:lang w:val="en-GB" w:eastAsia="en-GB"/>
        </w:rPr>
        <w:t>Impact:</w:t>
      </w:r>
    </w:p>
    <w:p w14:paraId="32A4C93F" w14:textId="33928471" w:rsidR="00F91897" w:rsidRDefault="00886968" w:rsidP="00B46124">
      <w:pPr>
        <w:shd w:val="clear" w:color="auto" w:fill="FFFFFF"/>
        <w:jc w:val="both"/>
        <w:rPr>
          <w:lang w:val="en-GB"/>
        </w:rPr>
      </w:pPr>
      <w:r>
        <w:rPr>
          <w:rFonts w:cstheme="minorHAnsi"/>
          <w:lang w:val="en-GB"/>
        </w:rPr>
        <w:t xml:space="preserve">There is little evidence that the measures set out in the Bill, including differential protection for Group 1 and Group 2 refugees and the application of NRPF conditions to Temporary Protection Status will achieve the goals set out. In fact, </w:t>
      </w:r>
      <w:r w:rsidR="004E581E">
        <w:rPr>
          <w:rFonts w:cstheme="minorHAnsi"/>
          <w:lang w:val="en-GB"/>
        </w:rPr>
        <w:t>e</w:t>
      </w:r>
      <w:r w:rsidR="00546E08" w:rsidRPr="00F91897">
        <w:rPr>
          <w:rFonts w:cstheme="minorHAnsi"/>
          <w:lang w:val="en-GB"/>
        </w:rPr>
        <w:t xml:space="preserve">vidence from the </w:t>
      </w:r>
      <w:r w:rsidR="00546E08" w:rsidRPr="00F91897">
        <w:rPr>
          <w:lang w:val="en-GB"/>
        </w:rPr>
        <w:t>Australian Human Right Commission</w:t>
      </w:r>
      <w:r w:rsidR="004E581E">
        <w:rPr>
          <w:rStyle w:val="FootnoteReference"/>
          <w:lang w:val="en-GB"/>
        </w:rPr>
        <w:footnoteReference w:id="4"/>
      </w:r>
      <w:r w:rsidR="00546E08" w:rsidRPr="00F91897">
        <w:rPr>
          <w:lang w:val="en-GB"/>
        </w:rPr>
        <w:t xml:space="preserve"> found that a temporary protection visa system similar to that proposed</w:t>
      </w:r>
      <w:r>
        <w:rPr>
          <w:lang w:val="en-GB"/>
        </w:rPr>
        <w:t xml:space="preserve"> in the Bill</w:t>
      </w:r>
      <w:r w:rsidR="00546E08" w:rsidRPr="00F91897">
        <w:rPr>
          <w:lang w:val="en-GB"/>
        </w:rPr>
        <w:t>, raise</w:t>
      </w:r>
      <w:r>
        <w:rPr>
          <w:lang w:val="en-GB"/>
        </w:rPr>
        <w:t>d</w:t>
      </w:r>
      <w:r w:rsidR="00546E08" w:rsidRPr="00F91897">
        <w:rPr>
          <w:lang w:val="en-GB"/>
        </w:rPr>
        <w:t xml:space="preserve"> concerns about the compliance of th</w:t>
      </w:r>
      <w:r>
        <w:rPr>
          <w:lang w:val="en-GB"/>
        </w:rPr>
        <w:t>e</w:t>
      </w:r>
      <w:r w:rsidR="00546E08" w:rsidRPr="00F91897">
        <w:rPr>
          <w:lang w:val="en-GB"/>
        </w:rPr>
        <w:t xml:space="preserve"> regime with both the Refugee Convention and international human rights obligations. </w:t>
      </w:r>
      <w:r w:rsidR="0053761F">
        <w:rPr>
          <w:lang w:val="en-GB"/>
        </w:rPr>
        <w:t>T</w:t>
      </w:r>
      <w:r w:rsidR="00546E08" w:rsidRPr="00F91897">
        <w:rPr>
          <w:lang w:val="en-GB"/>
        </w:rPr>
        <w:t>he report specifically noted the detrimental impact on children and found th</w:t>
      </w:r>
      <w:r>
        <w:rPr>
          <w:lang w:val="en-GB"/>
        </w:rPr>
        <w:t>e temporary protection</w:t>
      </w:r>
      <w:r w:rsidR="00546E08" w:rsidRPr="00F91897">
        <w:rPr>
          <w:lang w:val="en-GB"/>
        </w:rPr>
        <w:t xml:space="preserve"> </w:t>
      </w:r>
      <w:r w:rsidR="00AD77A6">
        <w:rPr>
          <w:lang w:val="en-GB"/>
        </w:rPr>
        <w:t>visa</w:t>
      </w:r>
      <w:r w:rsidR="00546E08" w:rsidRPr="00F91897">
        <w:rPr>
          <w:lang w:val="en-GB"/>
        </w:rPr>
        <w:t xml:space="preserve"> was likely to compound mental health problems for children, was likely to impede their integration into society, and failed to take into consideration the best interest of the child. This corresponds with </w:t>
      </w:r>
      <w:r w:rsidR="004E581E">
        <w:rPr>
          <w:lang w:val="en-GB"/>
        </w:rPr>
        <w:t xml:space="preserve">existing evidence </w:t>
      </w:r>
      <w:r w:rsidR="00546E08" w:rsidRPr="00F91897">
        <w:rPr>
          <w:lang w:val="en-GB"/>
        </w:rPr>
        <w:t>of the impact of NRPF on families with children and underlines why this cruel and unfair system must not be</w:t>
      </w:r>
      <w:r w:rsidR="0053761F">
        <w:rPr>
          <w:lang w:val="en-GB"/>
        </w:rPr>
        <w:t xml:space="preserve"> further</w:t>
      </w:r>
      <w:r w:rsidR="00546E08" w:rsidRPr="00F91897">
        <w:rPr>
          <w:lang w:val="en-GB"/>
        </w:rPr>
        <w:t xml:space="preserve"> expanded. </w:t>
      </w:r>
      <w:bookmarkEnd w:id="0"/>
    </w:p>
    <w:p w14:paraId="4C67E0F0" w14:textId="482D451B" w:rsidR="00886968" w:rsidRDefault="00886968" w:rsidP="00B46124">
      <w:pPr>
        <w:shd w:val="clear" w:color="auto" w:fill="FFFFFF"/>
        <w:jc w:val="both"/>
        <w:rPr>
          <w:lang w:val="en-GB"/>
        </w:rPr>
      </w:pPr>
    </w:p>
    <w:p w14:paraId="0BC1088F" w14:textId="69F0F411" w:rsidR="00886968" w:rsidRPr="00886968" w:rsidRDefault="00886968" w:rsidP="00886968">
      <w:pPr>
        <w:jc w:val="both"/>
        <w:rPr>
          <w:rFonts w:cstheme="minorHAnsi"/>
          <w:lang w:val="en-GB"/>
        </w:rPr>
      </w:pPr>
      <w:r w:rsidRPr="00F91897">
        <w:rPr>
          <w:rFonts w:cstheme="minorHAnsi"/>
          <w:lang w:val="en-GB"/>
        </w:rPr>
        <w:t xml:space="preserve">The proposal to subject </w:t>
      </w:r>
      <w:r>
        <w:rPr>
          <w:rFonts w:cstheme="minorHAnsi"/>
          <w:lang w:val="en-GB"/>
        </w:rPr>
        <w:t xml:space="preserve">refugees with Temporary Protection Status </w:t>
      </w:r>
      <w:r w:rsidRPr="00F91897">
        <w:rPr>
          <w:rFonts w:cstheme="minorHAnsi"/>
          <w:lang w:val="en-GB"/>
        </w:rPr>
        <w:t xml:space="preserve">to </w:t>
      </w:r>
      <w:r>
        <w:rPr>
          <w:rFonts w:cstheme="minorHAnsi"/>
          <w:lang w:val="en-GB"/>
        </w:rPr>
        <w:t xml:space="preserve">an </w:t>
      </w:r>
      <w:r w:rsidRPr="00F91897">
        <w:rPr>
          <w:rFonts w:cstheme="minorHAnsi"/>
          <w:lang w:val="en-GB"/>
        </w:rPr>
        <w:t xml:space="preserve">NRPF condition is cruel, unworkable, extremely damaging and risks </w:t>
      </w:r>
      <w:r w:rsidRPr="004E581E">
        <w:rPr>
          <w:rFonts w:cstheme="minorHAnsi"/>
          <w:lang w:val="en-GB"/>
        </w:rPr>
        <w:t>driving refugees with a recognised protection claim into a life of precarity, poverty and exclusion.</w:t>
      </w:r>
    </w:p>
    <w:sectPr w:rsidR="00886968" w:rsidRPr="00886968" w:rsidSect="00B46124">
      <w:headerReference w:type="default" r:id="rId17"/>
      <w:footerReference w:type="default" r:id="rId18"/>
      <w:pgSz w:w="11910" w:h="16840"/>
      <w:pgMar w:top="1361" w:right="1361" w:bottom="1361" w:left="1361" w:header="0" w:footer="652"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5DEB82" w14:textId="77777777" w:rsidR="009F21E2" w:rsidRDefault="009F21E2">
      <w:r>
        <w:separator/>
      </w:r>
    </w:p>
  </w:endnote>
  <w:endnote w:type="continuationSeparator" w:id="0">
    <w:p w14:paraId="53D7424F" w14:textId="77777777" w:rsidR="009F21E2" w:rsidRDefault="009F21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8666DC" w14:textId="3067E500" w:rsidR="00A34364" w:rsidRDefault="00A34364">
    <w:pPr>
      <w:spacing w:line="14" w:lineRule="auto"/>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D1F446" w14:textId="77777777" w:rsidR="009F21E2" w:rsidRDefault="009F21E2">
      <w:r>
        <w:separator/>
      </w:r>
    </w:p>
  </w:footnote>
  <w:footnote w:type="continuationSeparator" w:id="0">
    <w:p w14:paraId="6F20154B" w14:textId="77777777" w:rsidR="009F21E2" w:rsidRDefault="009F21E2">
      <w:r>
        <w:continuationSeparator/>
      </w:r>
    </w:p>
  </w:footnote>
  <w:footnote w:id="1">
    <w:p w14:paraId="47FC9CBC" w14:textId="77777777" w:rsidR="004A0570" w:rsidRPr="002C19D2" w:rsidRDefault="004A0570" w:rsidP="00B46124">
      <w:pPr>
        <w:pStyle w:val="FootnoteText"/>
        <w:rPr>
          <w:sz w:val="18"/>
          <w:szCs w:val="18"/>
        </w:rPr>
      </w:pPr>
      <w:r w:rsidRPr="002C19D2">
        <w:rPr>
          <w:rStyle w:val="FootnoteReference"/>
          <w:rFonts w:cstheme="minorHAnsi"/>
          <w:sz w:val="18"/>
          <w:szCs w:val="18"/>
        </w:rPr>
        <w:footnoteRef/>
      </w:r>
      <w:r w:rsidRPr="002C19D2">
        <w:rPr>
          <w:rFonts w:cstheme="minorHAnsi"/>
          <w:sz w:val="18"/>
          <w:szCs w:val="18"/>
        </w:rPr>
        <w:t xml:space="preserve"> </w:t>
      </w:r>
      <w:hyperlink r:id="rId1" w:tgtFrame="_blank" w:history="1">
        <w:r w:rsidRPr="002C19D2">
          <w:rPr>
            <w:rStyle w:val="Hyperlink"/>
            <w:rFonts w:cstheme="minorHAnsi"/>
            <w:i/>
            <w:sz w:val="18"/>
            <w:szCs w:val="18"/>
          </w:rPr>
          <w:t>‘Access Denied: The Cost of the ‘No Recourse to Public Funds’ Policy</w:t>
        </w:r>
      </w:hyperlink>
      <w:r w:rsidRPr="002C19D2">
        <w:rPr>
          <w:rFonts w:cstheme="minorHAnsi"/>
          <w:color w:val="000000"/>
          <w:sz w:val="18"/>
          <w:szCs w:val="18"/>
          <w:shd w:val="clear" w:color="auto" w:fill="FFFFFF"/>
        </w:rPr>
        <w:t>’. The Unity Project (2019)</w:t>
      </w:r>
    </w:p>
  </w:footnote>
  <w:footnote w:id="2">
    <w:p w14:paraId="1D5E0A57" w14:textId="77777777" w:rsidR="00546E08" w:rsidRPr="007F1291" w:rsidRDefault="00546E08" w:rsidP="00B46124">
      <w:pPr>
        <w:pStyle w:val="FootnoteText"/>
      </w:pPr>
      <w:r>
        <w:rPr>
          <w:rStyle w:val="FootnoteReference"/>
        </w:rPr>
        <w:footnoteRef/>
      </w:r>
      <w:r>
        <w:t xml:space="preserve"> E.g. </w:t>
      </w:r>
      <w:r>
        <w:rPr>
          <w:rFonts w:cstheme="minorHAnsi"/>
        </w:rPr>
        <w:t>Project 17</w:t>
      </w:r>
      <w:r w:rsidRPr="00F91897">
        <w:rPr>
          <w:rFonts w:cstheme="minorHAnsi"/>
        </w:rPr>
        <w:t xml:space="preserve"> </w:t>
      </w:r>
      <w:hyperlink r:id="rId2" w:history="1">
        <w:r w:rsidRPr="007F1291">
          <w:rPr>
            <w:rStyle w:val="Hyperlink"/>
            <w:rFonts w:cstheme="minorHAnsi"/>
            <w:i/>
            <w:iCs/>
          </w:rPr>
          <w:t>‘Not Seen, Not Heard: Children’s experiences of the hostile environment’</w:t>
        </w:r>
      </w:hyperlink>
      <w:r w:rsidRPr="00F91897">
        <w:rPr>
          <w:rFonts w:cstheme="minorHAnsi"/>
        </w:rPr>
        <w:t>,</w:t>
      </w:r>
      <w:r>
        <w:rPr>
          <w:rFonts w:cstheme="minorHAnsi"/>
        </w:rPr>
        <w:t xml:space="preserve"> (2019) and </w:t>
      </w:r>
      <w:hyperlink r:id="rId3" w:tgtFrame="_blank" w:history="1">
        <w:r w:rsidRPr="00AF4E63">
          <w:rPr>
            <w:rStyle w:val="Hyperlink"/>
            <w:rFonts w:cstheme="minorHAnsi"/>
            <w:i/>
            <w:sz w:val="18"/>
            <w:szCs w:val="18"/>
          </w:rPr>
          <w:t>‘Access Denied: The Cost of the ‘No Recourse to Public Funds’ Policy</w:t>
        </w:r>
      </w:hyperlink>
      <w:r w:rsidRPr="00EA3033">
        <w:rPr>
          <w:rFonts w:cstheme="minorHAnsi"/>
          <w:color w:val="000000"/>
          <w:sz w:val="18"/>
          <w:szCs w:val="18"/>
          <w:shd w:val="clear" w:color="auto" w:fill="FFFFFF"/>
        </w:rPr>
        <w:t>’. The Unity Project</w:t>
      </w:r>
      <w:r>
        <w:rPr>
          <w:rFonts w:cstheme="minorHAnsi"/>
          <w:color w:val="000000"/>
          <w:sz w:val="18"/>
          <w:szCs w:val="18"/>
          <w:shd w:val="clear" w:color="auto" w:fill="FFFFFF"/>
        </w:rPr>
        <w:t xml:space="preserve"> (2019)</w:t>
      </w:r>
    </w:p>
  </w:footnote>
  <w:footnote w:id="3">
    <w:p w14:paraId="3459F7BA" w14:textId="0F022FC6" w:rsidR="00B46124" w:rsidRDefault="00B46124" w:rsidP="00B46124">
      <w:pPr>
        <w:pStyle w:val="FootnoteText"/>
      </w:pPr>
      <w:r>
        <w:rPr>
          <w:rStyle w:val="FootnoteReference"/>
        </w:rPr>
        <w:footnoteRef/>
      </w:r>
      <w:r>
        <w:t xml:space="preserve"> ‘</w:t>
      </w:r>
      <w:hyperlink r:id="rId4" w:history="1">
        <w:r w:rsidRPr="00B46124">
          <w:rPr>
            <w:rStyle w:val="Hyperlink"/>
          </w:rPr>
          <w:t>UNHCR Observations on the New Plan for Immigration policy statement of the Government of the United Kingdom May 2021’</w:t>
        </w:r>
      </w:hyperlink>
      <w:r>
        <w:t xml:space="preserve"> paragraph 44-47</w:t>
      </w:r>
    </w:p>
  </w:footnote>
  <w:footnote w:id="4">
    <w:p w14:paraId="3D7F288D" w14:textId="56A249B0" w:rsidR="004E581E" w:rsidRDefault="004E581E" w:rsidP="00B46124">
      <w:pPr>
        <w:pStyle w:val="FootnoteText"/>
      </w:pPr>
      <w:r>
        <w:rPr>
          <w:rStyle w:val="FootnoteReference"/>
        </w:rPr>
        <w:footnoteRef/>
      </w:r>
      <w:r>
        <w:t xml:space="preserve"> </w:t>
      </w:r>
      <w:hyperlink r:id="rId5" w:history="1">
        <w:r w:rsidRPr="004E581E">
          <w:rPr>
            <w:rStyle w:val="Hyperlink"/>
          </w:rPr>
          <w:t>‘Lives on hold: Refugee and asylum seekers in the ‘Legacy caseload’</w:t>
        </w:r>
      </w:hyperlink>
      <w:r>
        <w:t>, Australian Human Rights Commission, (2019)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8E0DBB" w14:textId="4BE9D899" w:rsidR="00A34364" w:rsidRDefault="00A34364">
    <w:pPr>
      <w:spacing w:line="14" w:lineRule="auto"/>
      <w:rPr>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8426D"/>
    <w:multiLevelType w:val="multilevel"/>
    <w:tmpl w:val="074414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96414C"/>
    <w:multiLevelType w:val="hybridMultilevel"/>
    <w:tmpl w:val="720A5F50"/>
    <w:lvl w:ilvl="0" w:tplc="011A8DCE">
      <w:start w:val="1"/>
      <w:numFmt w:val="bullet"/>
      <w:lvlText w:val="o"/>
      <w:lvlJc w:val="left"/>
      <w:pPr>
        <w:ind w:left="102" w:hanging="360"/>
      </w:pPr>
      <w:rPr>
        <w:rFonts w:ascii="Courier New" w:eastAsia="Courier New" w:hAnsi="Courier New" w:hint="default"/>
        <w:color w:val="44536A"/>
        <w:sz w:val="24"/>
        <w:szCs w:val="24"/>
      </w:rPr>
    </w:lvl>
    <w:lvl w:ilvl="1" w:tplc="C1F8BC0C">
      <w:start w:val="1"/>
      <w:numFmt w:val="bullet"/>
      <w:lvlText w:val="•"/>
      <w:lvlJc w:val="left"/>
      <w:pPr>
        <w:ind w:left="381" w:hanging="360"/>
      </w:pPr>
      <w:rPr>
        <w:rFonts w:hint="default"/>
      </w:rPr>
    </w:lvl>
    <w:lvl w:ilvl="2" w:tplc="CBFC07CE">
      <w:start w:val="1"/>
      <w:numFmt w:val="bullet"/>
      <w:lvlText w:val="•"/>
      <w:lvlJc w:val="left"/>
      <w:pPr>
        <w:ind w:left="661" w:hanging="360"/>
      </w:pPr>
      <w:rPr>
        <w:rFonts w:hint="default"/>
      </w:rPr>
    </w:lvl>
    <w:lvl w:ilvl="3" w:tplc="B44C4A10">
      <w:start w:val="1"/>
      <w:numFmt w:val="bullet"/>
      <w:lvlText w:val="•"/>
      <w:lvlJc w:val="left"/>
      <w:pPr>
        <w:ind w:left="940" w:hanging="360"/>
      </w:pPr>
      <w:rPr>
        <w:rFonts w:hint="default"/>
      </w:rPr>
    </w:lvl>
    <w:lvl w:ilvl="4" w:tplc="B3B84CA0">
      <w:start w:val="1"/>
      <w:numFmt w:val="bullet"/>
      <w:lvlText w:val="•"/>
      <w:lvlJc w:val="left"/>
      <w:pPr>
        <w:ind w:left="1220" w:hanging="360"/>
      </w:pPr>
      <w:rPr>
        <w:rFonts w:hint="default"/>
      </w:rPr>
    </w:lvl>
    <w:lvl w:ilvl="5" w:tplc="E940B95C">
      <w:start w:val="1"/>
      <w:numFmt w:val="bullet"/>
      <w:lvlText w:val="•"/>
      <w:lvlJc w:val="left"/>
      <w:pPr>
        <w:ind w:left="1499" w:hanging="360"/>
      </w:pPr>
      <w:rPr>
        <w:rFonts w:hint="default"/>
      </w:rPr>
    </w:lvl>
    <w:lvl w:ilvl="6" w:tplc="9008FAD0">
      <w:start w:val="1"/>
      <w:numFmt w:val="bullet"/>
      <w:lvlText w:val="•"/>
      <w:lvlJc w:val="left"/>
      <w:pPr>
        <w:ind w:left="1779" w:hanging="360"/>
      </w:pPr>
      <w:rPr>
        <w:rFonts w:hint="default"/>
      </w:rPr>
    </w:lvl>
    <w:lvl w:ilvl="7" w:tplc="AA84338E">
      <w:start w:val="1"/>
      <w:numFmt w:val="bullet"/>
      <w:lvlText w:val="•"/>
      <w:lvlJc w:val="left"/>
      <w:pPr>
        <w:ind w:left="2059" w:hanging="360"/>
      </w:pPr>
      <w:rPr>
        <w:rFonts w:hint="default"/>
      </w:rPr>
    </w:lvl>
    <w:lvl w:ilvl="8" w:tplc="609A5E3E">
      <w:start w:val="1"/>
      <w:numFmt w:val="bullet"/>
      <w:lvlText w:val="•"/>
      <w:lvlJc w:val="left"/>
      <w:pPr>
        <w:ind w:left="2338" w:hanging="360"/>
      </w:pPr>
      <w:rPr>
        <w:rFonts w:hint="default"/>
      </w:rPr>
    </w:lvl>
  </w:abstractNum>
  <w:abstractNum w:abstractNumId="2" w15:restartNumberingAfterBreak="0">
    <w:nsid w:val="06E072D2"/>
    <w:multiLevelType w:val="hybridMultilevel"/>
    <w:tmpl w:val="7186B5A6"/>
    <w:lvl w:ilvl="0" w:tplc="1D4685FA">
      <w:start w:val="1"/>
      <w:numFmt w:val="bullet"/>
      <w:lvlText w:val="o"/>
      <w:lvlJc w:val="left"/>
      <w:pPr>
        <w:ind w:left="462" w:hanging="360"/>
      </w:pPr>
      <w:rPr>
        <w:rFonts w:ascii="Courier New" w:eastAsia="Courier New" w:hAnsi="Courier New" w:hint="default"/>
        <w:color w:val="44536A"/>
        <w:sz w:val="24"/>
        <w:szCs w:val="24"/>
      </w:rPr>
    </w:lvl>
    <w:lvl w:ilvl="1" w:tplc="3830F6C8">
      <w:start w:val="1"/>
      <w:numFmt w:val="bullet"/>
      <w:lvlText w:val="•"/>
      <w:lvlJc w:val="left"/>
      <w:pPr>
        <w:ind w:left="716" w:hanging="360"/>
      </w:pPr>
      <w:rPr>
        <w:rFonts w:hint="default"/>
      </w:rPr>
    </w:lvl>
    <w:lvl w:ilvl="2" w:tplc="DB283D54">
      <w:start w:val="1"/>
      <w:numFmt w:val="bullet"/>
      <w:lvlText w:val="•"/>
      <w:lvlJc w:val="left"/>
      <w:pPr>
        <w:ind w:left="970" w:hanging="360"/>
      </w:pPr>
      <w:rPr>
        <w:rFonts w:hint="default"/>
      </w:rPr>
    </w:lvl>
    <w:lvl w:ilvl="3" w:tplc="1354BC7E">
      <w:start w:val="1"/>
      <w:numFmt w:val="bullet"/>
      <w:lvlText w:val="•"/>
      <w:lvlJc w:val="left"/>
      <w:pPr>
        <w:ind w:left="1225" w:hanging="360"/>
      </w:pPr>
      <w:rPr>
        <w:rFonts w:hint="default"/>
      </w:rPr>
    </w:lvl>
    <w:lvl w:ilvl="4" w:tplc="ACFA9174">
      <w:start w:val="1"/>
      <w:numFmt w:val="bullet"/>
      <w:lvlText w:val="•"/>
      <w:lvlJc w:val="left"/>
      <w:pPr>
        <w:ind w:left="1479" w:hanging="360"/>
      </w:pPr>
      <w:rPr>
        <w:rFonts w:hint="default"/>
      </w:rPr>
    </w:lvl>
    <w:lvl w:ilvl="5" w:tplc="AE94FDA8">
      <w:start w:val="1"/>
      <w:numFmt w:val="bullet"/>
      <w:lvlText w:val="•"/>
      <w:lvlJc w:val="left"/>
      <w:pPr>
        <w:ind w:left="1733" w:hanging="360"/>
      </w:pPr>
      <w:rPr>
        <w:rFonts w:hint="default"/>
      </w:rPr>
    </w:lvl>
    <w:lvl w:ilvl="6" w:tplc="D4288864">
      <w:start w:val="1"/>
      <w:numFmt w:val="bullet"/>
      <w:lvlText w:val="•"/>
      <w:lvlJc w:val="left"/>
      <w:pPr>
        <w:ind w:left="1988" w:hanging="360"/>
      </w:pPr>
      <w:rPr>
        <w:rFonts w:hint="default"/>
      </w:rPr>
    </w:lvl>
    <w:lvl w:ilvl="7" w:tplc="FB6E2D5C">
      <w:start w:val="1"/>
      <w:numFmt w:val="bullet"/>
      <w:lvlText w:val="•"/>
      <w:lvlJc w:val="left"/>
      <w:pPr>
        <w:ind w:left="2242" w:hanging="360"/>
      </w:pPr>
      <w:rPr>
        <w:rFonts w:hint="default"/>
      </w:rPr>
    </w:lvl>
    <w:lvl w:ilvl="8" w:tplc="96F002A8">
      <w:start w:val="1"/>
      <w:numFmt w:val="bullet"/>
      <w:lvlText w:val="•"/>
      <w:lvlJc w:val="left"/>
      <w:pPr>
        <w:ind w:left="2496" w:hanging="360"/>
      </w:pPr>
      <w:rPr>
        <w:rFonts w:hint="default"/>
      </w:rPr>
    </w:lvl>
  </w:abstractNum>
  <w:abstractNum w:abstractNumId="3" w15:restartNumberingAfterBreak="0">
    <w:nsid w:val="09EF55BB"/>
    <w:multiLevelType w:val="hybridMultilevel"/>
    <w:tmpl w:val="69BE386E"/>
    <w:lvl w:ilvl="0" w:tplc="6562E3C4">
      <w:start w:val="1"/>
      <w:numFmt w:val="bullet"/>
      <w:lvlText w:val=""/>
      <w:lvlJc w:val="left"/>
      <w:pPr>
        <w:ind w:left="822" w:hanging="360"/>
      </w:pPr>
      <w:rPr>
        <w:rFonts w:ascii="Symbol" w:eastAsia="Symbol" w:hAnsi="Symbol" w:hint="default"/>
        <w:sz w:val="24"/>
        <w:szCs w:val="24"/>
      </w:rPr>
    </w:lvl>
    <w:lvl w:ilvl="1" w:tplc="99D64CF0">
      <w:start w:val="1"/>
      <w:numFmt w:val="bullet"/>
      <w:lvlText w:val="•"/>
      <w:lvlJc w:val="left"/>
      <w:pPr>
        <w:ind w:left="1408" w:hanging="360"/>
      </w:pPr>
      <w:rPr>
        <w:rFonts w:hint="default"/>
      </w:rPr>
    </w:lvl>
    <w:lvl w:ilvl="2" w:tplc="095A2520">
      <w:start w:val="1"/>
      <w:numFmt w:val="bullet"/>
      <w:lvlText w:val="•"/>
      <w:lvlJc w:val="left"/>
      <w:pPr>
        <w:ind w:left="1995" w:hanging="360"/>
      </w:pPr>
      <w:rPr>
        <w:rFonts w:hint="default"/>
      </w:rPr>
    </w:lvl>
    <w:lvl w:ilvl="3" w:tplc="C3C61DE6">
      <w:start w:val="1"/>
      <w:numFmt w:val="bullet"/>
      <w:lvlText w:val="•"/>
      <w:lvlJc w:val="left"/>
      <w:pPr>
        <w:ind w:left="2582" w:hanging="360"/>
      </w:pPr>
      <w:rPr>
        <w:rFonts w:hint="default"/>
      </w:rPr>
    </w:lvl>
    <w:lvl w:ilvl="4" w:tplc="49546DCA">
      <w:start w:val="1"/>
      <w:numFmt w:val="bullet"/>
      <w:lvlText w:val="•"/>
      <w:lvlJc w:val="left"/>
      <w:pPr>
        <w:ind w:left="3169" w:hanging="360"/>
      </w:pPr>
      <w:rPr>
        <w:rFonts w:hint="default"/>
      </w:rPr>
    </w:lvl>
    <w:lvl w:ilvl="5" w:tplc="5F4C7BE4">
      <w:start w:val="1"/>
      <w:numFmt w:val="bullet"/>
      <w:lvlText w:val="•"/>
      <w:lvlJc w:val="left"/>
      <w:pPr>
        <w:ind w:left="3756" w:hanging="360"/>
      </w:pPr>
      <w:rPr>
        <w:rFonts w:hint="default"/>
      </w:rPr>
    </w:lvl>
    <w:lvl w:ilvl="6" w:tplc="6D2EEA98">
      <w:start w:val="1"/>
      <w:numFmt w:val="bullet"/>
      <w:lvlText w:val="•"/>
      <w:lvlJc w:val="left"/>
      <w:pPr>
        <w:ind w:left="4343" w:hanging="360"/>
      </w:pPr>
      <w:rPr>
        <w:rFonts w:hint="default"/>
      </w:rPr>
    </w:lvl>
    <w:lvl w:ilvl="7" w:tplc="74568DFE">
      <w:start w:val="1"/>
      <w:numFmt w:val="bullet"/>
      <w:lvlText w:val="•"/>
      <w:lvlJc w:val="left"/>
      <w:pPr>
        <w:ind w:left="4930" w:hanging="360"/>
      </w:pPr>
      <w:rPr>
        <w:rFonts w:hint="default"/>
      </w:rPr>
    </w:lvl>
    <w:lvl w:ilvl="8" w:tplc="DCA2E106">
      <w:start w:val="1"/>
      <w:numFmt w:val="bullet"/>
      <w:lvlText w:val="•"/>
      <w:lvlJc w:val="left"/>
      <w:pPr>
        <w:ind w:left="5517" w:hanging="360"/>
      </w:pPr>
      <w:rPr>
        <w:rFonts w:hint="default"/>
      </w:rPr>
    </w:lvl>
  </w:abstractNum>
  <w:abstractNum w:abstractNumId="4" w15:restartNumberingAfterBreak="0">
    <w:nsid w:val="0A5F11C6"/>
    <w:multiLevelType w:val="hybridMultilevel"/>
    <w:tmpl w:val="313AE3C8"/>
    <w:lvl w:ilvl="0" w:tplc="24EE2750">
      <w:start w:val="1"/>
      <w:numFmt w:val="lowerLetter"/>
      <w:lvlText w:val="(%1)"/>
      <w:lvlJc w:val="left"/>
      <w:pPr>
        <w:ind w:left="102" w:hanging="296"/>
      </w:pPr>
      <w:rPr>
        <w:rFonts w:ascii="Tahoma" w:eastAsia="Tahoma" w:hAnsi="Tahoma" w:hint="default"/>
        <w:w w:val="80"/>
        <w:sz w:val="24"/>
        <w:szCs w:val="24"/>
      </w:rPr>
    </w:lvl>
    <w:lvl w:ilvl="1" w:tplc="A88CB58A">
      <w:start w:val="1"/>
      <w:numFmt w:val="bullet"/>
      <w:lvlText w:val="•"/>
      <w:lvlJc w:val="left"/>
      <w:pPr>
        <w:ind w:left="751" w:hanging="296"/>
      </w:pPr>
      <w:rPr>
        <w:rFonts w:hint="default"/>
      </w:rPr>
    </w:lvl>
    <w:lvl w:ilvl="2" w:tplc="F0B62E24">
      <w:start w:val="1"/>
      <w:numFmt w:val="bullet"/>
      <w:lvlText w:val="•"/>
      <w:lvlJc w:val="left"/>
      <w:pPr>
        <w:ind w:left="1401" w:hanging="296"/>
      </w:pPr>
      <w:rPr>
        <w:rFonts w:hint="default"/>
      </w:rPr>
    </w:lvl>
    <w:lvl w:ilvl="3" w:tplc="9BEE7308">
      <w:start w:val="1"/>
      <w:numFmt w:val="bullet"/>
      <w:lvlText w:val="•"/>
      <w:lvlJc w:val="left"/>
      <w:pPr>
        <w:ind w:left="2051" w:hanging="296"/>
      </w:pPr>
      <w:rPr>
        <w:rFonts w:hint="default"/>
      </w:rPr>
    </w:lvl>
    <w:lvl w:ilvl="4" w:tplc="580C1880">
      <w:start w:val="1"/>
      <w:numFmt w:val="bullet"/>
      <w:lvlText w:val="•"/>
      <w:lvlJc w:val="left"/>
      <w:pPr>
        <w:ind w:left="2701" w:hanging="296"/>
      </w:pPr>
      <w:rPr>
        <w:rFonts w:hint="default"/>
      </w:rPr>
    </w:lvl>
    <w:lvl w:ilvl="5" w:tplc="53266020">
      <w:start w:val="1"/>
      <w:numFmt w:val="bullet"/>
      <w:lvlText w:val="•"/>
      <w:lvlJc w:val="left"/>
      <w:pPr>
        <w:ind w:left="3350" w:hanging="296"/>
      </w:pPr>
      <w:rPr>
        <w:rFonts w:hint="default"/>
      </w:rPr>
    </w:lvl>
    <w:lvl w:ilvl="6" w:tplc="38E8A52E">
      <w:start w:val="1"/>
      <w:numFmt w:val="bullet"/>
      <w:lvlText w:val="•"/>
      <w:lvlJc w:val="left"/>
      <w:pPr>
        <w:ind w:left="4000" w:hanging="296"/>
      </w:pPr>
      <w:rPr>
        <w:rFonts w:hint="default"/>
      </w:rPr>
    </w:lvl>
    <w:lvl w:ilvl="7" w:tplc="74CC27E0">
      <w:start w:val="1"/>
      <w:numFmt w:val="bullet"/>
      <w:lvlText w:val="•"/>
      <w:lvlJc w:val="left"/>
      <w:pPr>
        <w:ind w:left="4650" w:hanging="296"/>
      </w:pPr>
      <w:rPr>
        <w:rFonts w:hint="default"/>
      </w:rPr>
    </w:lvl>
    <w:lvl w:ilvl="8" w:tplc="4686EC3E">
      <w:start w:val="1"/>
      <w:numFmt w:val="bullet"/>
      <w:lvlText w:val="•"/>
      <w:lvlJc w:val="left"/>
      <w:pPr>
        <w:ind w:left="5300" w:hanging="296"/>
      </w:pPr>
      <w:rPr>
        <w:rFonts w:hint="default"/>
      </w:rPr>
    </w:lvl>
  </w:abstractNum>
  <w:abstractNum w:abstractNumId="5" w15:restartNumberingAfterBreak="0">
    <w:nsid w:val="0CA307DE"/>
    <w:multiLevelType w:val="hybridMultilevel"/>
    <w:tmpl w:val="E6DC3896"/>
    <w:lvl w:ilvl="0" w:tplc="2BFA6C56">
      <w:start w:val="1"/>
      <w:numFmt w:val="bullet"/>
      <w:lvlText w:val=""/>
      <w:lvlJc w:val="left"/>
      <w:pPr>
        <w:ind w:left="822" w:hanging="360"/>
      </w:pPr>
      <w:rPr>
        <w:rFonts w:ascii="Symbol" w:eastAsia="Symbol" w:hAnsi="Symbol" w:hint="default"/>
        <w:sz w:val="24"/>
        <w:szCs w:val="24"/>
      </w:rPr>
    </w:lvl>
    <w:lvl w:ilvl="1" w:tplc="969E90AC">
      <w:start w:val="1"/>
      <w:numFmt w:val="bullet"/>
      <w:lvlText w:val="•"/>
      <w:lvlJc w:val="left"/>
      <w:pPr>
        <w:ind w:left="1399" w:hanging="360"/>
      </w:pPr>
      <w:rPr>
        <w:rFonts w:hint="default"/>
      </w:rPr>
    </w:lvl>
    <w:lvl w:ilvl="2" w:tplc="7B701734">
      <w:start w:val="1"/>
      <w:numFmt w:val="bullet"/>
      <w:lvlText w:val="•"/>
      <w:lvlJc w:val="left"/>
      <w:pPr>
        <w:ind w:left="1977" w:hanging="360"/>
      </w:pPr>
      <w:rPr>
        <w:rFonts w:hint="default"/>
      </w:rPr>
    </w:lvl>
    <w:lvl w:ilvl="3" w:tplc="A4AE3D0A">
      <w:start w:val="1"/>
      <w:numFmt w:val="bullet"/>
      <w:lvlText w:val="•"/>
      <w:lvlJc w:val="left"/>
      <w:pPr>
        <w:ind w:left="2555" w:hanging="360"/>
      </w:pPr>
      <w:rPr>
        <w:rFonts w:hint="default"/>
      </w:rPr>
    </w:lvl>
    <w:lvl w:ilvl="4" w:tplc="2F346514">
      <w:start w:val="1"/>
      <w:numFmt w:val="bullet"/>
      <w:lvlText w:val="•"/>
      <w:lvlJc w:val="left"/>
      <w:pPr>
        <w:ind w:left="3133" w:hanging="360"/>
      </w:pPr>
      <w:rPr>
        <w:rFonts w:hint="default"/>
      </w:rPr>
    </w:lvl>
    <w:lvl w:ilvl="5" w:tplc="35ECEF22">
      <w:start w:val="1"/>
      <w:numFmt w:val="bullet"/>
      <w:lvlText w:val="•"/>
      <w:lvlJc w:val="left"/>
      <w:pPr>
        <w:ind w:left="3710" w:hanging="360"/>
      </w:pPr>
      <w:rPr>
        <w:rFonts w:hint="default"/>
      </w:rPr>
    </w:lvl>
    <w:lvl w:ilvl="6" w:tplc="6B2CDD5A">
      <w:start w:val="1"/>
      <w:numFmt w:val="bullet"/>
      <w:lvlText w:val="•"/>
      <w:lvlJc w:val="left"/>
      <w:pPr>
        <w:ind w:left="4288" w:hanging="360"/>
      </w:pPr>
      <w:rPr>
        <w:rFonts w:hint="default"/>
      </w:rPr>
    </w:lvl>
    <w:lvl w:ilvl="7" w:tplc="719844EC">
      <w:start w:val="1"/>
      <w:numFmt w:val="bullet"/>
      <w:lvlText w:val="•"/>
      <w:lvlJc w:val="left"/>
      <w:pPr>
        <w:ind w:left="4866" w:hanging="360"/>
      </w:pPr>
      <w:rPr>
        <w:rFonts w:hint="default"/>
      </w:rPr>
    </w:lvl>
    <w:lvl w:ilvl="8" w:tplc="63AAE3EA">
      <w:start w:val="1"/>
      <w:numFmt w:val="bullet"/>
      <w:lvlText w:val="•"/>
      <w:lvlJc w:val="left"/>
      <w:pPr>
        <w:ind w:left="5444" w:hanging="360"/>
      </w:pPr>
      <w:rPr>
        <w:rFonts w:hint="default"/>
      </w:rPr>
    </w:lvl>
  </w:abstractNum>
  <w:abstractNum w:abstractNumId="6" w15:restartNumberingAfterBreak="0">
    <w:nsid w:val="0E864B1D"/>
    <w:multiLevelType w:val="hybridMultilevel"/>
    <w:tmpl w:val="9CC01666"/>
    <w:lvl w:ilvl="0" w:tplc="A512306C">
      <w:start w:val="1"/>
      <w:numFmt w:val="decimal"/>
      <w:lvlText w:val="%1."/>
      <w:lvlJc w:val="left"/>
      <w:pPr>
        <w:ind w:left="102" w:hanging="360"/>
      </w:pPr>
      <w:rPr>
        <w:rFonts w:ascii="Tahoma" w:eastAsia="Tahoma" w:hAnsi="Tahoma" w:hint="default"/>
        <w:w w:val="73"/>
        <w:sz w:val="24"/>
        <w:szCs w:val="24"/>
      </w:rPr>
    </w:lvl>
    <w:lvl w:ilvl="1" w:tplc="F5FA22BA">
      <w:start w:val="1"/>
      <w:numFmt w:val="bullet"/>
      <w:lvlText w:val="•"/>
      <w:lvlJc w:val="left"/>
      <w:pPr>
        <w:ind w:left="741" w:hanging="360"/>
      </w:pPr>
      <w:rPr>
        <w:rFonts w:hint="default"/>
      </w:rPr>
    </w:lvl>
    <w:lvl w:ilvl="2" w:tplc="8E7E12AA">
      <w:start w:val="1"/>
      <w:numFmt w:val="bullet"/>
      <w:lvlText w:val="•"/>
      <w:lvlJc w:val="left"/>
      <w:pPr>
        <w:ind w:left="1381" w:hanging="360"/>
      </w:pPr>
      <w:rPr>
        <w:rFonts w:hint="default"/>
      </w:rPr>
    </w:lvl>
    <w:lvl w:ilvl="3" w:tplc="63981968">
      <w:start w:val="1"/>
      <w:numFmt w:val="bullet"/>
      <w:lvlText w:val="•"/>
      <w:lvlJc w:val="left"/>
      <w:pPr>
        <w:ind w:left="2020" w:hanging="360"/>
      </w:pPr>
      <w:rPr>
        <w:rFonts w:hint="default"/>
      </w:rPr>
    </w:lvl>
    <w:lvl w:ilvl="4" w:tplc="08223AAE">
      <w:start w:val="1"/>
      <w:numFmt w:val="bullet"/>
      <w:lvlText w:val="•"/>
      <w:lvlJc w:val="left"/>
      <w:pPr>
        <w:ind w:left="2659" w:hanging="360"/>
      </w:pPr>
      <w:rPr>
        <w:rFonts w:hint="default"/>
      </w:rPr>
    </w:lvl>
    <w:lvl w:ilvl="5" w:tplc="9DD8D564">
      <w:start w:val="1"/>
      <w:numFmt w:val="bullet"/>
      <w:lvlText w:val="•"/>
      <w:lvlJc w:val="left"/>
      <w:pPr>
        <w:ind w:left="3299" w:hanging="360"/>
      </w:pPr>
      <w:rPr>
        <w:rFonts w:hint="default"/>
      </w:rPr>
    </w:lvl>
    <w:lvl w:ilvl="6" w:tplc="F5B246C8">
      <w:start w:val="1"/>
      <w:numFmt w:val="bullet"/>
      <w:lvlText w:val="•"/>
      <w:lvlJc w:val="left"/>
      <w:pPr>
        <w:ind w:left="3938" w:hanging="360"/>
      </w:pPr>
      <w:rPr>
        <w:rFonts w:hint="default"/>
      </w:rPr>
    </w:lvl>
    <w:lvl w:ilvl="7" w:tplc="EE8E5DCA">
      <w:start w:val="1"/>
      <w:numFmt w:val="bullet"/>
      <w:lvlText w:val="•"/>
      <w:lvlJc w:val="left"/>
      <w:pPr>
        <w:ind w:left="4578" w:hanging="360"/>
      </w:pPr>
      <w:rPr>
        <w:rFonts w:hint="default"/>
      </w:rPr>
    </w:lvl>
    <w:lvl w:ilvl="8" w:tplc="956CBA22">
      <w:start w:val="1"/>
      <w:numFmt w:val="bullet"/>
      <w:lvlText w:val="•"/>
      <w:lvlJc w:val="left"/>
      <w:pPr>
        <w:ind w:left="5217" w:hanging="360"/>
      </w:pPr>
      <w:rPr>
        <w:rFonts w:hint="default"/>
      </w:rPr>
    </w:lvl>
  </w:abstractNum>
  <w:abstractNum w:abstractNumId="7" w15:restartNumberingAfterBreak="0">
    <w:nsid w:val="0FBB2C7F"/>
    <w:multiLevelType w:val="hybridMultilevel"/>
    <w:tmpl w:val="A34C380A"/>
    <w:lvl w:ilvl="0" w:tplc="3E221858">
      <w:start w:val="1"/>
      <w:numFmt w:val="bullet"/>
      <w:lvlText w:val=""/>
      <w:lvlJc w:val="left"/>
      <w:pPr>
        <w:ind w:left="462" w:hanging="360"/>
      </w:pPr>
      <w:rPr>
        <w:rFonts w:ascii="Symbol" w:eastAsia="Symbol" w:hAnsi="Symbol" w:hint="default"/>
        <w:sz w:val="24"/>
        <w:szCs w:val="24"/>
      </w:rPr>
    </w:lvl>
    <w:lvl w:ilvl="1" w:tplc="6E344676">
      <w:start w:val="1"/>
      <w:numFmt w:val="bullet"/>
      <w:lvlText w:val="•"/>
      <w:lvlJc w:val="left"/>
      <w:pPr>
        <w:ind w:left="704" w:hanging="360"/>
      </w:pPr>
      <w:rPr>
        <w:rFonts w:hint="default"/>
      </w:rPr>
    </w:lvl>
    <w:lvl w:ilvl="2" w:tplc="7C7C0F1E">
      <w:start w:val="1"/>
      <w:numFmt w:val="bullet"/>
      <w:lvlText w:val="•"/>
      <w:lvlJc w:val="left"/>
      <w:pPr>
        <w:ind w:left="947" w:hanging="360"/>
      </w:pPr>
      <w:rPr>
        <w:rFonts w:hint="default"/>
      </w:rPr>
    </w:lvl>
    <w:lvl w:ilvl="3" w:tplc="47D05262">
      <w:start w:val="1"/>
      <w:numFmt w:val="bullet"/>
      <w:lvlText w:val="•"/>
      <w:lvlJc w:val="left"/>
      <w:pPr>
        <w:ind w:left="1189" w:hanging="360"/>
      </w:pPr>
      <w:rPr>
        <w:rFonts w:hint="default"/>
      </w:rPr>
    </w:lvl>
    <w:lvl w:ilvl="4" w:tplc="107837D4">
      <w:start w:val="1"/>
      <w:numFmt w:val="bullet"/>
      <w:lvlText w:val="•"/>
      <w:lvlJc w:val="left"/>
      <w:pPr>
        <w:ind w:left="1432" w:hanging="360"/>
      </w:pPr>
      <w:rPr>
        <w:rFonts w:hint="default"/>
      </w:rPr>
    </w:lvl>
    <w:lvl w:ilvl="5" w:tplc="2D20AD7C">
      <w:start w:val="1"/>
      <w:numFmt w:val="bullet"/>
      <w:lvlText w:val="•"/>
      <w:lvlJc w:val="left"/>
      <w:pPr>
        <w:ind w:left="1675" w:hanging="360"/>
      </w:pPr>
      <w:rPr>
        <w:rFonts w:hint="default"/>
      </w:rPr>
    </w:lvl>
    <w:lvl w:ilvl="6" w:tplc="056EC2D0">
      <w:start w:val="1"/>
      <w:numFmt w:val="bullet"/>
      <w:lvlText w:val="•"/>
      <w:lvlJc w:val="left"/>
      <w:pPr>
        <w:ind w:left="1917" w:hanging="360"/>
      </w:pPr>
      <w:rPr>
        <w:rFonts w:hint="default"/>
      </w:rPr>
    </w:lvl>
    <w:lvl w:ilvl="7" w:tplc="2EE8C30E">
      <w:start w:val="1"/>
      <w:numFmt w:val="bullet"/>
      <w:lvlText w:val="•"/>
      <w:lvlJc w:val="left"/>
      <w:pPr>
        <w:ind w:left="2160" w:hanging="360"/>
      </w:pPr>
      <w:rPr>
        <w:rFonts w:hint="default"/>
      </w:rPr>
    </w:lvl>
    <w:lvl w:ilvl="8" w:tplc="9D4A93B8">
      <w:start w:val="1"/>
      <w:numFmt w:val="bullet"/>
      <w:lvlText w:val="•"/>
      <w:lvlJc w:val="left"/>
      <w:pPr>
        <w:ind w:left="2402" w:hanging="360"/>
      </w:pPr>
      <w:rPr>
        <w:rFonts w:hint="default"/>
      </w:rPr>
    </w:lvl>
  </w:abstractNum>
  <w:abstractNum w:abstractNumId="8" w15:restartNumberingAfterBreak="0">
    <w:nsid w:val="118A04D5"/>
    <w:multiLevelType w:val="hybridMultilevel"/>
    <w:tmpl w:val="04D4AA46"/>
    <w:lvl w:ilvl="0" w:tplc="C024CA40">
      <w:start w:val="1"/>
      <w:numFmt w:val="bullet"/>
      <w:lvlText w:val="o"/>
      <w:lvlJc w:val="left"/>
      <w:pPr>
        <w:ind w:left="102" w:hanging="360"/>
      </w:pPr>
      <w:rPr>
        <w:rFonts w:ascii="Courier New" w:eastAsia="Courier New" w:hAnsi="Courier New" w:hint="default"/>
        <w:color w:val="44536A"/>
        <w:sz w:val="24"/>
        <w:szCs w:val="24"/>
      </w:rPr>
    </w:lvl>
    <w:lvl w:ilvl="1" w:tplc="94E80966">
      <w:start w:val="1"/>
      <w:numFmt w:val="bullet"/>
      <w:lvlText w:val="•"/>
      <w:lvlJc w:val="left"/>
      <w:pPr>
        <w:ind w:left="393" w:hanging="360"/>
      </w:pPr>
      <w:rPr>
        <w:rFonts w:hint="default"/>
      </w:rPr>
    </w:lvl>
    <w:lvl w:ilvl="2" w:tplc="0DF85820">
      <w:start w:val="1"/>
      <w:numFmt w:val="bullet"/>
      <w:lvlText w:val="•"/>
      <w:lvlJc w:val="left"/>
      <w:pPr>
        <w:ind w:left="684" w:hanging="360"/>
      </w:pPr>
      <w:rPr>
        <w:rFonts w:hint="default"/>
      </w:rPr>
    </w:lvl>
    <w:lvl w:ilvl="3" w:tplc="45F06EB4">
      <w:start w:val="1"/>
      <w:numFmt w:val="bullet"/>
      <w:lvlText w:val="•"/>
      <w:lvlJc w:val="left"/>
      <w:pPr>
        <w:ind w:left="975" w:hanging="360"/>
      </w:pPr>
      <w:rPr>
        <w:rFonts w:hint="default"/>
      </w:rPr>
    </w:lvl>
    <w:lvl w:ilvl="4" w:tplc="80BC2AB0">
      <w:start w:val="1"/>
      <w:numFmt w:val="bullet"/>
      <w:lvlText w:val="•"/>
      <w:lvlJc w:val="left"/>
      <w:pPr>
        <w:ind w:left="1266" w:hanging="360"/>
      </w:pPr>
      <w:rPr>
        <w:rFonts w:hint="default"/>
      </w:rPr>
    </w:lvl>
    <w:lvl w:ilvl="5" w:tplc="051AF368">
      <w:start w:val="1"/>
      <w:numFmt w:val="bullet"/>
      <w:lvlText w:val="•"/>
      <w:lvlJc w:val="left"/>
      <w:pPr>
        <w:ind w:left="1557" w:hanging="360"/>
      </w:pPr>
      <w:rPr>
        <w:rFonts w:hint="default"/>
      </w:rPr>
    </w:lvl>
    <w:lvl w:ilvl="6" w:tplc="6C72D800">
      <w:start w:val="1"/>
      <w:numFmt w:val="bullet"/>
      <w:lvlText w:val="•"/>
      <w:lvlJc w:val="left"/>
      <w:pPr>
        <w:ind w:left="1848" w:hanging="360"/>
      </w:pPr>
      <w:rPr>
        <w:rFonts w:hint="default"/>
      </w:rPr>
    </w:lvl>
    <w:lvl w:ilvl="7" w:tplc="01186896">
      <w:start w:val="1"/>
      <w:numFmt w:val="bullet"/>
      <w:lvlText w:val="•"/>
      <w:lvlJc w:val="left"/>
      <w:pPr>
        <w:ind w:left="2139" w:hanging="360"/>
      </w:pPr>
      <w:rPr>
        <w:rFonts w:hint="default"/>
      </w:rPr>
    </w:lvl>
    <w:lvl w:ilvl="8" w:tplc="BB88EB6A">
      <w:start w:val="1"/>
      <w:numFmt w:val="bullet"/>
      <w:lvlText w:val="•"/>
      <w:lvlJc w:val="left"/>
      <w:pPr>
        <w:ind w:left="2430" w:hanging="360"/>
      </w:pPr>
      <w:rPr>
        <w:rFonts w:hint="default"/>
      </w:rPr>
    </w:lvl>
  </w:abstractNum>
  <w:abstractNum w:abstractNumId="9" w15:restartNumberingAfterBreak="0">
    <w:nsid w:val="122A085F"/>
    <w:multiLevelType w:val="hybridMultilevel"/>
    <w:tmpl w:val="998ABD50"/>
    <w:lvl w:ilvl="0" w:tplc="31CA9DE6">
      <w:start w:val="1"/>
      <w:numFmt w:val="bullet"/>
      <w:lvlText w:val="o"/>
      <w:lvlJc w:val="left"/>
      <w:pPr>
        <w:ind w:left="102" w:hanging="360"/>
      </w:pPr>
      <w:rPr>
        <w:rFonts w:ascii="Courier New" w:eastAsia="Courier New" w:hAnsi="Courier New" w:hint="default"/>
        <w:color w:val="44536A"/>
        <w:sz w:val="24"/>
        <w:szCs w:val="24"/>
      </w:rPr>
    </w:lvl>
    <w:lvl w:ilvl="1" w:tplc="0F78E2B0">
      <w:start w:val="1"/>
      <w:numFmt w:val="bullet"/>
      <w:lvlText w:val="•"/>
      <w:lvlJc w:val="left"/>
      <w:pPr>
        <w:ind w:left="386" w:hanging="360"/>
      </w:pPr>
      <w:rPr>
        <w:rFonts w:hint="default"/>
      </w:rPr>
    </w:lvl>
    <w:lvl w:ilvl="2" w:tplc="0E4860AA">
      <w:start w:val="1"/>
      <w:numFmt w:val="bullet"/>
      <w:lvlText w:val="•"/>
      <w:lvlJc w:val="left"/>
      <w:pPr>
        <w:ind w:left="669" w:hanging="360"/>
      </w:pPr>
      <w:rPr>
        <w:rFonts w:hint="default"/>
      </w:rPr>
    </w:lvl>
    <w:lvl w:ilvl="3" w:tplc="E6BC5286">
      <w:start w:val="1"/>
      <w:numFmt w:val="bullet"/>
      <w:lvlText w:val="•"/>
      <w:lvlJc w:val="left"/>
      <w:pPr>
        <w:ind w:left="953" w:hanging="360"/>
      </w:pPr>
      <w:rPr>
        <w:rFonts w:hint="default"/>
      </w:rPr>
    </w:lvl>
    <w:lvl w:ilvl="4" w:tplc="5E9E65A2">
      <w:start w:val="1"/>
      <w:numFmt w:val="bullet"/>
      <w:lvlText w:val="•"/>
      <w:lvlJc w:val="left"/>
      <w:pPr>
        <w:ind w:left="1237" w:hanging="360"/>
      </w:pPr>
      <w:rPr>
        <w:rFonts w:hint="default"/>
      </w:rPr>
    </w:lvl>
    <w:lvl w:ilvl="5" w:tplc="4D4A9BEA">
      <w:start w:val="1"/>
      <w:numFmt w:val="bullet"/>
      <w:lvlText w:val="•"/>
      <w:lvlJc w:val="left"/>
      <w:pPr>
        <w:ind w:left="1521" w:hanging="360"/>
      </w:pPr>
      <w:rPr>
        <w:rFonts w:hint="default"/>
      </w:rPr>
    </w:lvl>
    <w:lvl w:ilvl="6" w:tplc="CCC43A4C">
      <w:start w:val="1"/>
      <w:numFmt w:val="bullet"/>
      <w:lvlText w:val="•"/>
      <w:lvlJc w:val="left"/>
      <w:pPr>
        <w:ind w:left="1805" w:hanging="360"/>
      </w:pPr>
      <w:rPr>
        <w:rFonts w:hint="default"/>
      </w:rPr>
    </w:lvl>
    <w:lvl w:ilvl="7" w:tplc="09240B00">
      <w:start w:val="1"/>
      <w:numFmt w:val="bullet"/>
      <w:lvlText w:val="•"/>
      <w:lvlJc w:val="left"/>
      <w:pPr>
        <w:ind w:left="2089" w:hanging="360"/>
      </w:pPr>
      <w:rPr>
        <w:rFonts w:hint="default"/>
      </w:rPr>
    </w:lvl>
    <w:lvl w:ilvl="8" w:tplc="7FA2E386">
      <w:start w:val="1"/>
      <w:numFmt w:val="bullet"/>
      <w:lvlText w:val="•"/>
      <w:lvlJc w:val="left"/>
      <w:pPr>
        <w:ind w:left="2373" w:hanging="360"/>
      </w:pPr>
      <w:rPr>
        <w:rFonts w:hint="default"/>
      </w:rPr>
    </w:lvl>
  </w:abstractNum>
  <w:abstractNum w:abstractNumId="10" w15:restartNumberingAfterBreak="0">
    <w:nsid w:val="1379324E"/>
    <w:multiLevelType w:val="hybridMultilevel"/>
    <w:tmpl w:val="41C6C324"/>
    <w:lvl w:ilvl="0" w:tplc="B6FA14CE">
      <w:start w:val="1"/>
      <w:numFmt w:val="decimal"/>
      <w:lvlText w:val="%1."/>
      <w:lvlJc w:val="left"/>
      <w:pPr>
        <w:ind w:left="822" w:hanging="360"/>
      </w:pPr>
      <w:rPr>
        <w:rFonts w:ascii="Tahoma" w:eastAsia="Tahoma" w:hAnsi="Tahoma" w:hint="default"/>
        <w:w w:val="73"/>
        <w:sz w:val="24"/>
        <w:szCs w:val="24"/>
      </w:rPr>
    </w:lvl>
    <w:lvl w:ilvl="1" w:tplc="5F8A9562">
      <w:start w:val="1"/>
      <w:numFmt w:val="bullet"/>
      <w:lvlText w:val="•"/>
      <w:lvlJc w:val="left"/>
      <w:pPr>
        <w:ind w:left="1387" w:hanging="360"/>
      </w:pPr>
      <w:rPr>
        <w:rFonts w:hint="default"/>
      </w:rPr>
    </w:lvl>
    <w:lvl w:ilvl="2" w:tplc="5BC04D9E">
      <w:start w:val="1"/>
      <w:numFmt w:val="bullet"/>
      <w:lvlText w:val="•"/>
      <w:lvlJc w:val="left"/>
      <w:pPr>
        <w:ind w:left="1952" w:hanging="360"/>
      </w:pPr>
      <w:rPr>
        <w:rFonts w:hint="default"/>
      </w:rPr>
    </w:lvl>
    <w:lvl w:ilvl="3" w:tplc="105AA680">
      <w:start w:val="1"/>
      <w:numFmt w:val="bullet"/>
      <w:lvlText w:val="•"/>
      <w:lvlJc w:val="left"/>
      <w:pPr>
        <w:ind w:left="2517" w:hanging="360"/>
      </w:pPr>
      <w:rPr>
        <w:rFonts w:hint="default"/>
      </w:rPr>
    </w:lvl>
    <w:lvl w:ilvl="4" w:tplc="F6024DFC">
      <w:start w:val="1"/>
      <w:numFmt w:val="bullet"/>
      <w:lvlText w:val="•"/>
      <w:lvlJc w:val="left"/>
      <w:pPr>
        <w:ind w:left="3083" w:hanging="360"/>
      </w:pPr>
      <w:rPr>
        <w:rFonts w:hint="default"/>
      </w:rPr>
    </w:lvl>
    <w:lvl w:ilvl="5" w:tplc="1A84BB92">
      <w:start w:val="1"/>
      <w:numFmt w:val="bullet"/>
      <w:lvlText w:val="•"/>
      <w:lvlJc w:val="left"/>
      <w:pPr>
        <w:ind w:left="3648" w:hanging="360"/>
      </w:pPr>
      <w:rPr>
        <w:rFonts w:hint="default"/>
      </w:rPr>
    </w:lvl>
    <w:lvl w:ilvl="6" w:tplc="5F20BF70">
      <w:start w:val="1"/>
      <w:numFmt w:val="bullet"/>
      <w:lvlText w:val="•"/>
      <w:lvlJc w:val="left"/>
      <w:pPr>
        <w:ind w:left="4213" w:hanging="360"/>
      </w:pPr>
      <w:rPr>
        <w:rFonts w:hint="default"/>
      </w:rPr>
    </w:lvl>
    <w:lvl w:ilvl="7" w:tplc="AB14C63C">
      <w:start w:val="1"/>
      <w:numFmt w:val="bullet"/>
      <w:lvlText w:val="•"/>
      <w:lvlJc w:val="left"/>
      <w:pPr>
        <w:ind w:left="4778" w:hanging="360"/>
      </w:pPr>
      <w:rPr>
        <w:rFonts w:hint="default"/>
      </w:rPr>
    </w:lvl>
    <w:lvl w:ilvl="8" w:tplc="6DCA4644">
      <w:start w:val="1"/>
      <w:numFmt w:val="bullet"/>
      <w:lvlText w:val="•"/>
      <w:lvlJc w:val="left"/>
      <w:pPr>
        <w:ind w:left="5344" w:hanging="360"/>
      </w:pPr>
      <w:rPr>
        <w:rFonts w:hint="default"/>
      </w:rPr>
    </w:lvl>
  </w:abstractNum>
  <w:abstractNum w:abstractNumId="11" w15:restartNumberingAfterBreak="0">
    <w:nsid w:val="13915D35"/>
    <w:multiLevelType w:val="hybridMultilevel"/>
    <w:tmpl w:val="1B7E0748"/>
    <w:lvl w:ilvl="0" w:tplc="B97AF80A">
      <w:start w:val="1"/>
      <w:numFmt w:val="bullet"/>
      <w:lvlText w:val="o"/>
      <w:lvlJc w:val="left"/>
      <w:pPr>
        <w:ind w:left="102" w:hanging="360"/>
      </w:pPr>
      <w:rPr>
        <w:rFonts w:ascii="Courier New" w:eastAsia="Courier New" w:hAnsi="Courier New" w:hint="default"/>
        <w:color w:val="44536A"/>
        <w:sz w:val="24"/>
        <w:szCs w:val="24"/>
      </w:rPr>
    </w:lvl>
    <w:lvl w:ilvl="1" w:tplc="3D6CE91E">
      <w:start w:val="1"/>
      <w:numFmt w:val="bullet"/>
      <w:lvlText w:val="•"/>
      <w:lvlJc w:val="left"/>
      <w:pPr>
        <w:ind w:left="383" w:hanging="360"/>
      </w:pPr>
      <w:rPr>
        <w:rFonts w:hint="default"/>
      </w:rPr>
    </w:lvl>
    <w:lvl w:ilvl="2" w:tplc="E93C3E8E">
      <w:start w:val="1"/>
      <w:numFmt w:val="bullet"/>
      <w:lvlText w:val="•"/>
      <w:lvlJc w:val="left"/>
      <w:pPr>
        <w:ind w:left="665" w:hanging="360"/>
      </w:pPr>
      <w:rPr>
        <w:rFonts w:hint="default"/>
      </w:rPr>
    </w:lvl>
    <w:lvl w:ilvl="3" w:tplc="2E26C4CA">
      <w:start w:val="1"/>
      <w:numFmt w:val="bullet"/>
      <w:lvlText w:val="•"/>
      <w:lvlJc w:val="left"/>
      <w:pPr>
        <w:ind w:left="947" w:hanging="360"/>
      </w:pPr>
      <w:rPr>
        <w:rFonts w:hint="default"/>
      </w:rPr>
    </w:lvl>
    <w:lvl w:ilvl="4" w:tplc="F8A2F9B8">
      <w:start w:val="1"/>
      <w:numFmt w:val="bullet"/>
      <w:lvlText w:val="•"/>
      <w:lvlJc w:val="left"/>
      <w:pPr>
        <w:ind w:left="1229" w:hanging="360"/>
      </w:pPr>
      <w:rPr>
        <w:rFonts w:hint="default"/>
      </w:rPr>
    </w:lvl>
    <w:lvl w:ilvl="5" w:tplc="B8D4399A">
      <w:start w:val="1"/>
      <w:numFmt w:val="bullet"/>
      <w:lvlText w:val="•"/>
      <w:lvlJc w:val="left"/>
      <w:pPr>
        <w:ind w:left="1510" w:hanging="360"/>
      </w:pPr>
      <w:rPr>
        <w:rFonts w:hint="default"/>
      </w:rPr>
    </w:lvl>
    <w:lvl w:ilvl="6" w:tplc="2F2C27F2">
      <w:start w:val="1"/>
      <w:numFmt w:val="bullet"/>
      <w:lvlText w:val="•"/>
      <w:lvlJc w:val="left"/>
      <w:pPr>
        <w:ind w:left="1792" w:hanging="360"/>
      </w:pPr>
      <w:rPr>
        <w:rFonts w:hint="default"/>
      </w:rPr>
    </w:lvl>
    <w:lvl w:ilvl="7" w:tplc="CC56B7D0">
      <w:start w:val="1"/>
      <w:numFmt w:val="bullet"/>
      <w:lvlText w:val="•"/>
      <w:lvlJc w:val="left"/>
      <w:pPr>
        <w:ind w:left="2074" w:hanging="360"/>
      </w:pPr>
      <w:rPr>
        <w:rFonts w:hint="default"/>
      </w:rPr>
    </w:lvl>
    <w:lvl w:ilvl="8" w:tplc="3276605C">
      <w:start w:val="1"/>
      <w:numFmt w:val="bullet"/>
      <w:lvlText w:val="•"/>
      <w:lvlJc w:val="left"/>
      <w:pPr>
        <w:ind w:left="2355" w:hanging="360"/>
      </w:pPr>
      <w:rPr>
        <w:rFonts w:hint="default"/>
      </w:rPr>
    </w:lvl>
  </w:abstractNum>
  <w:abstractNum w:abstractNumId="12" w15:restartNumberingAfterBreak="0">
    <w:nsid w:val="14930DED"/>
    <w:multiLevelType w:val="hybridMultilevel"/>
    <w:tmpl w:val="BF1C45C8"/>
    <w:lvl w:ilvl="0" w:tplc="65B8ADD4">
      <w:start w:val="1"/>
      <w:numFmt w:val="lowerLetter"/>
      <w:lvlText w:val="(%1)"/>
      <w:lvlJc w:val="left"/>
      <w:pPr>
        <w:ind w:left="102" w:hanging="296"/>
      </w:pPr>
      <w:rPr>
        <w:rFonts w:ascii="Tahoma" w:eastAsia="Tahoma" w:hAnsi="Tahoma" w:hint="default"/>
        <w:w w:val="80"/>
        <w:sz w:val="24"/>
        <w:szCs w:val="24"/>
      </w:rPr>
    </w:lvl>
    <w:lvl w:ilvl="1" w:tplc="0A8CD710">
      <w:start w:val="1"/>
      <w:numFmt w:val="bullet"/>
      <w:lvlText w:val="•"/>
      <w:lvlJc w:val="left"/>
      <w:pPr>
        <w:ind w:left="752" w:hanging="296"/>
      </w:pPr>
      <w:rPr>
        <w:rFonts w:hint="default"/>
      </w:rPr>
    </w:lvl>
    <w:lvl w:ilvl="2" w:tplc="0E145EE4">
      <w:start w:val="1"/>
      <w:numFmt w:val="bullet"/>
      <w:lvlText w:val="•"/>
      <w:lvlJc w:val="left"/>
      <w:pPr>
        <w:ind w:left="1402" w:hanging="296"/>
      </w:pPr>
      <w:rPr>
        <w:rFonts w:hint="default"/>
      </w:rPr>
    </w:lvl>
    <w:lvl w:ilvl="3" w:tplc="B66825EA">
      <w:start w:val="1"/>
      <w:numFmt w:val="bullet"/>
      <w:lvlText w:val="•"/>
      <w:lvlJc w:val="left"/>
      <w:pPr>
        <w:ind w:left="2052" w:hanging="296"/>
      </w:pPr>
      <w:rPr>
        <w:rFonts w:hint="default"/>
      </w:rPr>
    </w:lvl>
    <w:lvl w:ilvl="4" w:tplc="DF86BB56">
      <w:start w:val="1"/>
      <w:numFmt w:val="bullet"/>
      <w:lvlText w:val="•"/>
      <w:lvlJc w:val="left"/>
      <w:pPr>
        <w:ind w:left="2702" w:hanging="296"/>
      </w:pPr>
      <w:rPr>
        <w:rFonts w:hint="default"/>
      </w:rPr>
    </w:lvl>
    <w:lvl w:ilvl="5" w:tplc="71FAE84A">
      <w:start w:val="1"/>
      <w:numFmt w:val="bullet"/>
      <w:lvlText w:val="•"/>
      <w:lvlJc w:val="left"/>
      <w:pPr>
        <w:ind w:left="3352" w:hanging="296"/>
      </w:pPr>
      <w:rPr>
        <w:rFonts w:hint="default"/>
      </w:rPr>
    </w:lvl>
    <w:lvl w:ilvl="6" w:tplc="25C0A27A">
      <w:start w:val="1"/>
      <w:numFmt w:val="bullet"/>
      <w:lvlText w:val="•"/>
      <w:lvlJc w:val="left"/>
      <w:pPr>
        <w:ind w:left="4002" w:hanging="296"/>
      </w:pPr>
      <w:rPr>
        <w:rFonts w:hint="default"/>
      </w:rPr>
    </w:lvl>
    <w:lvl w:ilvl="7" w:tplc="A25663FA">
      <w:start w:val="1"/>
      <w:numFmt w:val="bullet"/>
      <w:lvlText w:val="•"/>
      <w:lvlJc w:val="left"/>
      <w:pPr>
        <w:ind w:left="4652" w:hanging="296"/>
      </w:pPr>
      <w:rPr>
        <w:rFonts w:hint="default"/>
      </w:rPr>
    </w:lvl>
    <w:lvl w:ilvl="8" w:tplc="E23EEA20">
      <w:start w:val="1"/>
      <w:numFmt w:val="bullet"/>
      <w:lvlText w:val="•"/>
      <w:lvlJc w:val="left"/>
      <w:pPr>
        <w:ind w:left="5301" w:hanging="296"/>
      </w:pPr>
      <w:rPr>
        <w:rFonts w:hint="default"/>
      </w:rPr>
    </w:lvl>
  </w:abstractNum>
  <w:abstractNum w:abstractNumId="13" w15:restartNumberingAfterBreak="0">
    <w:nsid w:val="14E82B44"/>
    <w:multiLevelType w:val="hybridMultilevel"/>
    <w:tmpl w:val="38928CE4"/>
    <w:lvl w:ilvl="0" w:tplc="AC023A32">
      <w:start w:val="1"/>
      <w:numFmt w:val="lowerLetter"/>
      <w:lvlText w:val="(%1)"/>
      <w:lvlJc w:val="left"/>
      <w:pPr>
        <w:ind w:left="99" w:hanging="296"/>
      </w:pPr>
      <w:rPr>
        <w:rFonts w:ascii="Tahoma" w:eastAsia="Tahoma" w:hAnsi="Tahoma" w:hint="default"/>
        <w:w w:val="80"/>
        <w:sz w:val="24"/>
        <w:szCs w:val="24"/>
      </w:rPr>
    </w:lvl>
    <w:lvl w:ilvl="1" w:tplc="0F3817AC">
      <w:start w:val="1"/>
      <w:numFmt w:val="bullet"/>
      <w:lvlText w:val="•"/>
      <w:lvlJc w:val="left"/>
      <w:pPr>
        <w:ind w:left="750" w:hanging="296"/>
      </w:pPr>
      <w:rPr>
        <w:rFonts w:hint="default"/>
      </w:rPr>
    </w:lvl>
    <w:lvl w:ilvl="2" w:tplc="8A7C316C">
      <w:start w:val="1"/>
      <w:numFmt w:val="bullet"/>
      <w:lvlText w:val="•"/>
      <w:lvlJc w:val="left"/>
      <w:pPr>
        <w:ind w:left="1402" w:hanging="296"/>
      </w:pPr>
      <w:rPr>
        <w:rFonts w:hint="default"/>
      </w:rPr>
    </w:lvl>
    <w:lvl w:ilvl="3" w:tplc="5FCA2DD6">
      <w:start w:val="1"/>
      <w:numFmt w:val="bullet"/>
      <w:lvlText w:val="•"/>
      <w:lvlJc w:val="left"/>
      <w:pPr>
        <w:ind w:left="2053" w:hanging="296"/>
      </w:pPr>
      <w:rPr>
        <w:rFonts w:hint="default"/>
      </w:rPr>
    </w:lvl>
    <w:lvl w:ilvl="4" w:tplc="E0A81CDE">
      <w:start w:val="1"/>
      <w:numFmt w:val="bullet"/>
      <w:lvlText w:val="•"/>
      <w:lvlJc w:val="left"/>
      <w:pPr>
        <w:ind w:left="2704" w:hanging="296"/>
      </w:pPr>
      <w:rPr>
        <w:rFonts w:hint="default"/>
      </w:rPr>
    </w:lvl>
    <w:lvl w:ilvl="5" w:tplc="D022237E">
      <w:start w:val="1"/>
      <w:numFmt w:val="bullet"/>
      <w:lvlText w:val="•"/>
      <w:lvlJc w:val="left"/>
      <w:pPr>
        <w:ind w:left="3355" w:hanging="296"/>
      </w:pPr>
      <w:rPr>
        <w:rFonts w:hint="default"/>
      </w:rPr>
    </w:lvl>
    <w:lvl w:ilvl="6" w:tplc="18B8A3EE">
      <w:start w:val="1"/>
      <w:numFmt w:val="bullet"/>
      <w:lvlText w:val="•"/>
      <w:lvlJc w:val="left"/>
      <w:pPr>
        <w:ind w:left="4006" w:hanging="296"/>
      </w:pPr>
      <w:rPr>
        <w:rFonts w:hint="default"/>
      </w:rPr>
    </w:lvl>
    <w:lvl w:ilvl="7" w:tplc="61D47644">
      <w:start w:val="1"/>
      <w:numFmt w:val="bullet"/>
      <w:lvlText w:val="•"/>
      <w:lvlJc w:val="left"/>
      <w:pPr>
        <w:ind w:left="4658" w:hanging="296"/>
      </w:pPr>
      <w:rPr>
        <w:rFonts w:hint="default"/>
      </w:rPr>
    </w:lvl>
    <w:lvl w:ilvl="8" w:tplc="8A185B2C">
      <w:start w:val="1"/>
      <w:numFmt w:val="bullet"/>
      <w:lvlText w:val="•"/>
      <w:lvlJc w:val="left"/>
      <w:pPr>
        <w:ind w:left="5309" w:hanging="296"/>
      </w:pPr>
      <w:rPr>
        <w:rFonts w:hint="default"/>
      </w:rPr>
    </w:lvl>
  </w:abstractNum>
  <w:abstractNum w:abstractNumId="14" w15:restartNumberingAfterBreak="0">
    <w:nsid w:val="151F79C1"/>
    <w:multiLevelType w:val="hybridMultilevel"/>
    <w:tmpl w:val="6EB23DD2"/>
    <w:lvl w:ilvl="0" w:tplc="2B944D3E">
      <w:start w:val="4"/>
      <w:numFmt w:val="decimal"/>
      <w:lvlText w:val="%1."/>
      <w:lvlJc w:val="left"/>
      <w:pPr>
        <w:ind w:left="822" w:hanging="360"/>
      </w:pPr>
      <w:rPr>
        <w:rFonts w:ascii="Tahoma" w:eastAsia="Tahoma" w:hAnsi="Tahoma" w:hint="default"/>
        <w:spacing w:val="-1"/>
        <w:w w:val="97"/>
        <w:sz w:val="24"/>
        <w:szCs w:val="24"/>
      </w:rPr>
    </w:lvl>
    <w:lvl w:ilvl="1" w:tplc="D8AE477E">
      <w:start w:val="1"/>
      <w:numFmt w:val="bullet"/>
      <w:lvlText w:val="•"/>
      <w:lvlJc w:val="left"/>
      <w:pPr>
        <w:ind w:left="1389" w:hanging="360"/>
      </w:pPr>
      <w:rPr>
        <w:rFonts w:hint="default"/>
      </w:rPr>
    </w:lvl>
    <w:lvl w:ilvl="2" w:tplc="1F0C8210">
      <w:start w:val="1"/>
      <w:numFmt w:val="bullet"/>
      <w:lvlText w:val="•"/>
      <w:lvlJc w:val="left"/>
      <w:pPr>
        <w:ind w:left="1956" w:hanging="360"/>
      </w:pPr>
      <w:rPr>
        <w:rFonts w:hint="default"/>
      </w:rPr>
    </w:lvl>
    <w:lvl w:ilvl="3" w:tplc="0686A6B4">
      <w:start w:val="1"/>
      <w:numFmt w:val="bullet"/>
      <w:lvlText w:val="•"/>
      <w:lvlJc w:val="left"/>
      <w:pPr>
        <w:ind w:left="2524" w:hanging="360"/>
      </w:pPr>
      <w:rPr>
        <w:rFonts w:hint="default"/>
      </w:rPr>
    </w:lvl>
    <w:lvl w:ilvl="4" w:tplc="D88AD24E">
      <w:start w:val="1"/>
      <w:numFmt w:val="bullet"/>
      <w:lvlText w:val="•"/>
      <w:lvlJc w:val="left"/>
      <w:pPr>
        <w:ind w:left="3091" w:hanging="360"/>
      </w:pPr>
      <w:rPr>
        <w:rFonts w:hint="default"/>
      </w:rPr>
    </w:lvl>
    <w:lvl w:ilvl="5" w:tplc="BA4EDBBE">
      <w:start w:val="1"/>
      <w:numFmt w:val="bullet"/>
      <w:lvlText w:val="•"/>
      <w:lvlJc w:val="left"/>
      <w:pPr>
        <w:ind w:left="3659" w:hanging="360"/>
      </w:pPr>
      <w:rPr>
        <w:rFonts w:hint="default"/>
      </w:rPr>
    </w:lvl>
    <w:lvl w:ilvl="6" w:tplc="8A0A09E0">
      <w:start w:val="1"/>
      <w:numFmt w:val="bullet"/>
      <w:lvlText w:val="•"/>
      <w:lvlJc w:val="left"/>
      <w:pPr>
        <w:ind w:left="4226" w:hanging="360"/>
      </w:pPr>
      <w:rPr>
        <w:rFonts w:hint="default"/>
      </w:rPr>
    </w:lvl>
    <w:lvl w:ilvl="7" w:tplc="5852C234">
      <w:start w:val="1"/>
      <w:numFmt w:val="bullet"/>
      <w:lvlText w:val="•"/>
      <w:lvlJc w:val="left"/>
      <w:pPr>
        <w:ind w:left="4794" w:hanging="360"/>
      </w:pPr>
      <w:rPr>
        <w:rFonts w:hint="default"/>
      </w:rPr>
    </w:lvl>
    <w:lvl w:ilvl="8" w:tplc="CFA6AC70">
      <w:start w:val="1"/>
      <w:numFmt w:val="bullet"/>
      <w:lvlText w:val="•"/>
      <w:lvlJc w:val="left"/>
      <w:pPr>
        <w:ind w:left="5361" w:hanging="360"/>
      </w:pPr>
      <w:rPr>
        <w:rFonts w:hint="default"/>
      </w:rPr>
    </w:lvl>
  </w:abstractNum>
  <w:abstractNum w:abstractNumId="15" w15:restartNumberingAfterBreak="0">
    <w:nsid w:val="172101D5"/>
    <w:multiLevelType w:val="hybridMultilevel"/>
    <w:tmpl w:val="00227ABE"/>
    <w:lvl w:ilvl="0" w:tplc="4B86DF0C">
      <w:start w:val="1"/>
      <w:numFmt w:val="bullet"/>
      <w:lvlText w:val=""/>
      <w:lvlJc w:val="left"/>
      <w:pPr>
        <w:ind w:left="822" w:hanging="360"/>
      </w:pPr>
      <w:rPr>
        <w:rFonts w:ascii="Symbol" w:eastAsia="Symbol" w:hAnsi="Symbol" w:hint="default"/>
        <w:sz w:val="24"/>
        <w:szCs w:val="24"/>
      </w:rPr>
    </w:lvl>
    <w:lvl w:ilvl="1" w:tplc="917CB770">
      <w:start w:val="1"/>
      <w:numFmt w:val="bullet"/>
      <w:lvlText w:val="•"/>
      <w:lvlJc w:val="left"/>
      <w:pPr>
        <w:ind w:left="1399" w:hanging="360"/>
      </w:pPr>
      <w:rPr>
        <w:rFonts w:hint="default"/>
      </w:rPr>
    </w:lvl>
    <w:lvl w:ilvl="2" w:tplc="D3F2AAD6">
      <w:start w:val="1"/>
      <w:numFmt w:val="bullet"/>
      <w:lvlText w:val="•"/>
      <w:lvlJc w:val="left"/>
      <w:pPr>
        <w:ind w:left="1977" w:hanging="360"/>
      </w:pPr>
      <w:rPr>
        <w:rFonts w:hint="default"/>
      </w:rPr>
    </w:lvl>
    <w:lvl w:ilvl="3" w:tplc="888A8430">
      <w:start w:val="1"/>
      <w:numFmt w:val="bullet"/>
      <w:lvlText w:val="•"/>
      <w:lvlJc w:val="left"/>
      <w:pPr>
        <w:ind w:left="2555" w:hanging="360"/>
      </w:pPr>
      <w:rPr>
        <w:rFonts w:hint="default"/>
      </w:rPr>
    </w:lvl>
    <w:lvl w:ilvl="4" w:tplc="9614EA68">
      <w:start w:val="1"/>
      <w:numFmt w:val="bullet"/>
      <w:lvlText w:val="•"/>
      <w:lvlJc w:val="left"/>
      <w:pPr>
        <w:ind w:left="3133" w:hanging="360"/>
      </w:pPr>
      <w:rPr>
        <w:rFonts w:hint="default"/>
      </w:rPr>
    </w:lvl>
    <w:lvl w:ilvl="5" w:tplc="238E71F2">
      <w:start w:val="1"/>
      <w:numFmt w:val="bullet"/>
      <w:lvlText w:val="•"/>
      <w:lvlJc w:val="left"/>
      <w:pPr>
        <w:ind w:left="3710" w:hanging="360"/>
      </w:pPr>
      <w:rPr>
        <w:rFonts w:hint="default"/>
      </w:rPr>
    </w:lvl>
    <w:lvl w:ilvl="6" w:tplc="EE34D7D2">
      <w:start w:val="1"/>
      <w:numFmt w:val="bullet"/>
      <w:lvlText w:val="•"/>
      <w:lvlJc w:val="left"/>
      <w:pPr>
        <w:ind w:left="4288" w:hanging="360"/>
      </w:pPr>
      <w:rPr>
        <w:rFonts w:hint="default"/>
      </w:rPr>
    </w:lvl>
    <w:lvl w:ilvl="7" w:tplc="452AE630">
      <w:start w:val="1"/>
      <w:numFmt w:val="bullet"/>
      <w:lvlText w:val="•"/>
      <w:lvlJc w:val="left"/>
      <w:pPr>
        <w:ind w:left="4866" w:hanging="360"/>
      </w:pPr>
      <w:rPr>
        <w:rFonts w:hint="default"/>
      </w:rPr>
    </w:lvl>
    <w:lvl w:ilvl="8" w:tplc="6B2E5C84">
      <w:start w:val="1"/>
      <w:numFmt w:val="bullet"/>
      <w:lvlText w:val="•"/>
      <w:lvlJc w:val="left"/>
      <w:pPr>
        <w:ind w:left="5444" w:hanging="360"/>
      </w:pPr>
      <w:rPr>
        <w:rFonts w:hint="default"/>
      </w:rPr>
    </w:lvl>
  </w:abstractNum>
  <w:abstractNum w:abstractNumId="16" w15:restartNumberingAfterBreak="0">
    <w:nsid w:val="188265AC"/>
    <w:multiLevelType w:val="hybridMultilevel"/>
    <w:tmpl w:val="A99C3DC4"/>
    <w:lvl w:ilvl="0" w:tplc="E41A51C0">
      <w:start w:val="1"/>
      <w:numFmt w:val="bullet"/>
      <w:lvlText w:val=""/>
      <w:lvlJc w:val="left"/>
      <w:pPr>
        <w:ind w:left="819" w:hanging="360"/>
      </w:pPr>
      <w:rPr>
        <w:rFonts w:ascii="Symbol" w:eastAsia="Symbol" w:hAnsi="Symbol" w:hint="default"/>
        <w:sz w:val="24"/>
        <w:szCs w:val="24"/>
      </w:rPr>
    </w:lvl>
    <w:lvl w:ilvl="1" w:tplc="9BBC2132">
      <w:start w:val="1"/>
      <w:numFmt w:val="bullet"/>
      <w:lvlText w:val="•"/>
      <w:lvlJc w:val="left"/>
      <w:pPr>
        <w:ind w:left="1398" w:hanging="360"/>
      </w:pPr>
      <w:rPr>
        <w:rFonts w:hint="default"/>
      </w:rPr>
    </w:lvl>
    <w:lvl w:ilvl="2" w:tplc="F96683C6">
      <w:start w:val="1"/>
      <w:numFmt w:val="bullet"/>
      <w:lvlText w:val="•"/>
      <w:lvlJc w:val="left"/>
      <w:pPr>
        <w:ind w:left="1978" w:hanging="360"/>
      </w:pPr>
      <w:rPr>
        <w:rFonts w:hint="default"/>
      </w:rPr>
    </w:lvl>
    <w:lvl w:ilvl="3" w:tplc="DA40522A">
      <w:start w:val="1"/>
      <w:numFmt w:val="bullet"/>
      <w:lvlText w:val="•"/>
      <w:lvlJc w:val="left"/>
      <w:pPr>
        <w:ind w:left="2557" w:hanging="360"/>
      </w:pPr>
      <w:rPr>
        <w:rFonts w:hint="default"/>
      </w:rPr>
    </w:lvl>
    <w:lvl w:ilvl="4" w:tplc="955215D2">
      <w:start w:val="1"/>
      <w:numFmt w:val="bullet"/>
      <w:lvlText w:val="•"/>
      <w:lvlJc w:val="left"/>
      <w:pPr>
        <w:ind w:left="3136" w:hanging="360"/>
      </w:pPr>
      <w:rPr>
        <w:rFonts w:hint="default"/>
      </w:rPr>
    </w:lvl>
    <w:lvl w:ilvl="5" w:tplc="9AEE4ABE">
      <w:start w:val="1"/>
      <w:numFmt w:val="bullet"/>
      <w:lvlText w:val="•"/>
      <w:lvlJc w:val="left"/>
      <w:pPr>
        <w:ind w:left="3715" w:hanging="360"/>
      </w:pPr>
      <w:rPr>
        <w:rFonts w:hint="default"/>
      </w:rPr>
    </w:lvl>
    <w:lvl w:ilvl="6" w:tplc="DEA61CE8">
      <w:start w:val="1"/>
      <w:numFmt w:val="bullet"/>
      <w:lvlText w:val="•"/>
      <w:lvlJc w:val="left"/>
      <w:pPr>
        <w:ind w:left="4294" w:hanging="360"/>
      </w:pPr>
      <w:rPr>
        <w:rFonts w:hint="default"/>
      </w:rPr>
    </w:lvl>
    <w:lvl w:ilvl="7" w:tplc="6AB29B0A">
      <w:start w:val="1"/>
      <w:numFmt w:val="bullet"/>
      <w:lvlText w:val="•"/>
      <w:lvlJc w:val="left"/>
      <w:pPr>
        <w:ind w:left="4873" w:hanging="360"/>
      </w:pPr>
      <w:rPr>
        <w:rFonts w:hint="default"/>
      </w:rPr>
    </w:lvl>
    <w:lvl w:ilvl="8" w:tplc="679C29FC">
      <w:start w:val="1"/>
      <w:numFmt w:val="bullet"/>
      <w:lvlText w:val="•"/>
      <w:lvlJc w:val="left"/>
      <w:pPr>
        <w:ind w:left="5453" w:hanging="360"/>
      </w:pPr>
      <w:rPr>
        <w:rFonts w:hint="default"/>
      </w:rPr>
    </w:lvl>
  </w:abstractNum>
  <w:abstractNum w:abstractNumId="17" w15:restartNumberingAfterBreak="0">
    <w:nsid w:val="196C08E1"/>
    <w:multiLevelType w:val="hybridMultilevel"/>
    <w:tmpl w:val="C1964AA0"/>
    <w:lvl w:ilvl="0" w:tplc="52CCEEBE">
      <w:start w:val="1"/>
      <w:numFmt w:val="decimal"/>
      <w:lvlText w:val="%1."/>
      <w:lvlJc w:val="left"/>
      <w:pPr>
        <w:ind w:left="819" w:hanging="360"/>
      </w:pPr>
      <w:rPr>
        <w:rFonts w:ascii="Tahoma" w:eastAsia="Tahoma" w:hAnsi="Tahoma" w:hint="default"/>
        <w:w w:val="73"/>
        <w:sz w:val="24"/>
        <w:szCs w:val="24"/>
      </w:rPr>
    </w:lvl>
    <w:lvl w:ilvl="1" w:tplc="7FA660C0">
      <w:start w:val="1"/>
      <w:numFmt w:val="bullet"/>
      <w:lvlText w:val="•"/>
      <w:lvlJc w:val="left"/>
      <w:pPr>
        <w:ind w:left="1398" w:hanging="360"/>
      </w:pPr>
      <w:rPr>
        <w:rFonts w:hint="default"/>
      </w:rPr>
    </w:lvl>
    <w:lvl w:ilvl="2" w:tplc="44FA7E80">
      <w:start w:val="1"/>
      <w:numFmt w:val="bullet"/>
      <w:lvlText w:val="•"/>
      <w:lvlJc w:val="left"/>
      <w:pPr>
        <w:ind w:left="1978" w:hanging="360"/>
      </w:pPr>
      <w:rPr>
        <w:rFonts w:hint="default"/>
      </w:rPr>
    </w:lvl>
    <w:lvl w:ilvl="3" w:tplc="6A3CE118">
      <w:start w:val="1"/>
      <w:numFmt w:val="bullet"/>
      <w:lvlText w:val="•"/>
      <w:lvlJc w:val="left"/>
      <w:pPr>
        <w:ind w:left="2557" w:hanging="360"/>
      </w:pPr>
      <w:rPr>
        <w:rFonts w:hint="default"/>
      </w:rPr>
    </w:lvl>
    <w:lvl w:ilvl="4" w:tplc="DB283A8A">
      <w:start w:val="1"/>
      <w:numFmt w:val="bullet"/>
      <w:lvlText w:val="•"/>
      <w:lvlJc w:val="left"/>
      <w:pPr>
        <w:ind w:left="3136" w:hanging="360"/>
      </w:pPr>
      <w:rPr>
        <w:rFonts w:hint="default"/>
      </w:rPr>
    </w:lvl>
    <w:lvl w:ilvl="5" w:tplc="35F20A20">
      <w:start w:val="1"/>
      <w:numFmt w:val="bullet"/>
      <w:lvlText w:val="•"/>
      <w:lvlJc w:val="left"/>
      <w:pPr>
        <w:ind w:left="3715" w:hanging="360"/>
      </w:pPr>
      <w:rPr>
        <w:rFonts w:hint="default"/>
      </w:rPr>
    </w:lvl>
    <w:lvl w:ilvl="6" w:tplc="BDEA4DB6">
      <w:start w:val="1"/>
      <w:numFmt w:val="bullet"/>
      <w:lvlText w:val="•"/>
      <w:lvlJc w:val="left"/>
      <w:pPr>
        <w:ind w:left="4294" w:hanging="360"/>
      </w:pPr>
      <w:rPr>
        <w:rFonts w:hint="default"/>
      </w:rPr>
    </w:lvl>
    <w:lvl w:ilvl="7" w:tplc="AC84F454">
      <w:start w:val="1"/>
      <w:numFmt w:val="bullet"/>
      <w:lvlText w:val="•"/>
      <w:lvlJc w:val="left"/>
      <w:pPr>
        <w:ind w:left="4873" w:hanging="360"/>
      </w:pPr>
      <w:rPr>
        <w:rFonts w:hint="default"/>
      </w:rPr>
    </w:lvl>
    <w:lvl w:ilvl="8" w:tplc="F832235A">
      <w:start w:val="1"/>
      <w:numFmt w:val="bullet"/>
      <w:lvlText w:val="•"/>
      <w:lvlJc w:val="left"/>
      <w:pPr>
        <w:ind w:left="5453" w:hanging="360"/>
      </w:pPr>
      <w:rPr>
        <w:rFonts w:hint="default"/>
      </w:rPr>
    </w:lvl>
  </w:abstractNum>
  <w:abstractNum w:abstractNumId="18" w15:restartNumberingAfterBreak="0">
    <w:nsid w:val="1AD21A80"/>
    <w:multiLevelType w:val="hybridMultilevel"/>
    <w:tmpl w:val="D0C6E566"/>
    <w:lvl w:ilvl="0" w:tplc="39BA209E">
      <w:start w:val="1"/>
      <w:numFmt w:val="bullet"/>
      <w:lvlText w:val=""/>
      <w:lvlJc w:val="left"/>
      <w:pPr>
        <w:ind w:left="822" w:hanging="360"/>
      </w:pPr>
      <w:rPr>
        <w:rFonts w:ascii="Symbol" w:eastAsia="Symbol" w:hAnsi="Symbol" w:hint="default"/>
        <w:sz w:val="24"/>
        <w:szCs w:val="24"/>
      </w:rPr>
    </w:lvl>
    <w:lvl w:ilvl="1" w:tplc="8D56895A">
      <w:start w:val="1"/>
      <w:numFmt w:val="bullet"/>
      <w:lvlText w:val="•"/>
      <w:lvlJc w:val="left"/>
      <w:pPr>
        <w:ind w:left="1403" w:hanging="360"/>
      </w:pPr>
      <w:rPr>
        <w:rFonts w:hint="default"/>
      </w:rPr>
    </w:lvl>
    <w:lvl w:ilvl="2" w:tplc="C262A8BA">
      <w:start w:val="1"/>
      <w:numFmt w:val="bullet"/>
      <w:lvlText w:val="•"/>
      <w:lvlJc w:val="left"/>
      <w:pPr>
        <w:ind w:left="1984" w:hanging="360"/>
      </w:pPr>
      <w:rPr>
        <w:rFonts w:hint="default"/>
      </w:rPr>
    </w:lvl>
    <w:lvl w:ilvl="3" w:tplc="7EEEF6DC">
      <w:start w:val="1"/>
      <w:numFmt w:val="bullet"/>
      <w:lvlText w:val="•"/>
      <w:lvlJc w:val="left"/>
      <w:pPr>
        <w:ind w:left="2566" w:hanging="360"/>
      </w:pPr>
      <w:rPr>
        <w:rFonts w:hint="default"/>
      </w:rPr>
    </w:lvl>
    <w:lvl w:ilvl="4" w:tplc="D9F2B50C">
      <w:start w:val="1"/>
      <w:numFmt w:val="bullet"/>
      <w:lvlText w:val="•"/>
      <w:lvlJc w:val="left"/>
      <w:pPr>
        <w:ind w:left="3147" w:hanging="360"/>
      </w:pPr>
      <w:rPr>
        <w:rFonts w:hint="default"/>
      </w:rPr>
    </w:lvl>
    <w:lvl w:ilvl="5" w:tplc="19063FD2">
      <w:start w:val="1"/>
      <w:numFmt w:val="bullet"/>
      <w:lvlText w:val="•"/>
      <w:lvlJc w:val="left"/>
      <w:pPr>
        <w:ind w:left="3728" w:hanging="360"/>
      </w:pPr>
      <w:rPr>
        <w:rFonts w:hint="default"/>
      </w:rPr>
    </w:lvl>
    <w:lvl w:ilvl="6" w:tplc="C5F02FB6">
      <w:start w:val="1"/>
      <w:numFmt w:val="bullet"/>
      <w:lvlText w:val="•"/>
      <w:lvlJc w:val="left"/>
      <w:pPr>
        <w:ind w:left="4310" w:hanging="360"/>
      </w:pPr>
      <w:rPr>
        <w:rFonts w:hint="default"/>
      </w:rPr>
    </w:lvl>
    <w:lvl w:ilvl="7" w:tplc="A3B01BDA">
      <w:start w:val="1"/>
      <w:numFmt w:val="bullet"/>
      <w:lvlText w:val="•"/>
      <w:lvlJc w:val="left"/>
      <w:pPr>
        <w:ind w:left="4891" w:hanging="360"/>
      </w:pPr>
      <w:rPr>
        <w:rFonts w:hint="default"/>
      </w:rPr>
    </w:lvl>
    <w:lvl w:ilvl="8" w:tplc="E87683EE">
      <w:start w:val="1"/>
      <w:numFmt w:val="bullet"/>
      <w:lvlText w:val="•"/>
      <w:lvlJc w:val="left"/>
      <w:pPr>
        <w:ind w:left="5472" w:hanging="360"/>
      </w:pPr>
      <w:rPr>
        <w:rFonts w:hint="default"/>
      </w:rPr>
    </w:lvl>
  </w:abstractNum>
  <w:abstractNum w:abstractNumId="19" w15:restartNumberingAfterBreak="0">
    <w:nsid w:val="1B787108"/>
    <w:multiLevelType w:val="hybridMultilevel"/>
    <w:tmpl w:val="02140268"/>
    <w:lvl w:ilvl="0" w:tplc="95B84A4C">
      <w:start w:val="1"/>
      <w:numFmt w:val="bullet"/>
      <w:lvlText w:val="o"/>
      <w:lvlJc w:val="left"/>
      <w:pPr>
        <w:ind w:left="102" w:hanging="360"/>
      </w:pPr>
      <w:rPr>
        <w:rFonts w:ascii="Courier New" w:eastAsia="Courier New" w:hAnsi="Courier New" w:hint="default"/>
        <w:color w:val="44536A"/>
        <w:sz w:val="24"/>
        <w:szCs w:val="24"/>
      </w:rPr>
    </w:lvl>
    <w:lvl w:ilvl="1" w:tplc="B6FEA1E2">
      <w:start w:val="1"/>
      <w:numFmt w:val="bullet"/>
      <w:lvlText w:val="•"/>
      <w:lvlJc w:val="left"/>
      <w:pPr>
        <w:ind w:left="380" w:hanging="360"/>
      </w:pPr>
      <w:rPr>
        <w:rFonts w:hint="default"/>
      </w:rPr>
    </w:lvl>
    <w:lvl w:ilvl="2" w:tplc="D4740C8A">
      <w:start w:val="1"/>
      <w:numFmt w:val="bullet"/>
      <w:lvlText w:val="•"/>
      <w:lvlJc w:val="left"/>
      <w:pPr>
        <w:ind w:left="659" w:hanging="360"/>
      </w:pPr>
      <w:rPr>
        <w:rFonts w:hint="default"/>
      </w:rPr>
    </w:lvl>
    <w:lvl w:ilvl="3" w:tplc="8A9054AC">
      <w:start w:val="1"/>
      <w:numFmt w:val="bullet"/>
      <w:lvlText w:val="•"/>
      <w:lvlJc w:val="left"/>
      <w:pPr>
        <w:ind w:left="937" w:hanging="360"/>
      </w:pPr>
      <w:rPr>
        <w:rFonts w:hint="default"/>
      </w:rPr>
    </w:lvl>
    <w:lvl w:ilvl="4" w:tplc="D8A81C46">
      <w:start w:val="1"/>
      <w:numFmt w:val="bullet"/>
      <w:lvlText w:val="•"/>
      <w:lvlJc w:val="left"/>
      <w:pPr>
        <w:ind w:left="1216" w:hanging="360"/>
      </w:pPr>
      <w:rPr>
        <w:rFonts w:hint="default"/>
      </w:rPr>
    </w:lvl>
    <w:lvl w:ilvl="5" w:tplc="193EAFC0">
      <w:start w:val="1"/>
      <w:numFmt w:val="bullet"/>
      <w:lvlText w:val="•"/>
      <w:lvlJc w:val="left"/>
      <w:pPr>
        <w:ind w:left="1495" w:hanging="360"/>
      </w:pPr>
      <w:rPr>
        <w:rFonts w:hint="default"/>
      </w:rPr>
    </w:lvl>
    <w:lvl w:ilvl="6" w:tplc="096CBDAE">
      <w:start w:val="1"/>
      <w:numFmt w:val="bullet"/>
      <w:lvlText w:val="•"/>
      <w:lvlJc w:val="left"/>
      <w:pPr>
        <w:ind w:left="1773" w:hanging="360"/>
      </w:pPr>
      <w:rPr>
        <w:rFonts w:hint="default"/>
      </w:rPr>
    </w:lvl>
    <w:lvl w:ilvl="7" w:tplc="550E660E">
      <w:start w:val="1"/>
      <w:numFmt w:val="bullet"/>
      <w:lvlText w:val="•"/>
      <w:lvlJc w:val="left"/>
      <w:pPr>
        <w:ind w:left="2052" w:hanging="360"/>
      </w:pPr>
      <w:rPr>
        <w:rFonts w:hint="default"/>
      </w:rPr>
    </w:lvl>
    <w:lvl w:ilvl="8" w:tplc="87180496">
      <w:start w:val="1"/>
      <w:numFmt w:val="bullet"/>
      <w:lvlText w:val="•"/>
      <w:lvlJc w:val="left"/>
      <w:pPr>
        <w:ind w:left="2330" w:hanging="360"/>
      </w:pPr>
      <w:rPr>
        <w:rFonts w:hint="default"/>
      </w:rPr>
    </w:lvl>
  </w:abstractNum>
  <w:abstractNum w:abstractNumId="20" w15:restartNumberingAfterBreak="0">
    <w:nsid w:val="1C34304E"/>
    <w:multiLevelType w:val="hybridMultilevel"/>
    <w:tmpl w:val="B39007CA"/>
    <w:lvl w:ilvl="0" w:tplc="1388B956">
      <w:start w:val="1"/>
      <w:numFmt w:val="bullet"/>
      <w:lvlText w:val=""/>
      <w:lvlJc w:val="left"/>
      <w:pPr>
        <w:ind w:left="822" w:hanging="360"/>
      </w:pPr>
      <w:rPr>
        <w:rFonts w:ascii="Symbol" w:eastAsia="Symbol" w:hAnsi="Symbol" w:hint="default"/>
        <w:sz w:val="24"/>
        <w:szCs w:val="24"/>
      </w:rPr>
    </w:lvl>
    <w:lvl w:ilvl="1" w:tplc="B7FE3D62">
      <w:start w:val="1"/>
      <w:numFmt w:val="bullet"/>
      <w:lvlText w:val="•"/>
      <w:lvlJc w:val="left"/>
      <w:pPr>
        <w:ind w:left="1399" w:hanging="360"/>
      </w:pPr>
      <w:rPr>
        <w:rFonts w:hint="default"/>
      </w:rPr>
    </w:lvl>
    <w:lvl w:ilvl="2" w:tplc="3058235A">
      <w:start w:val="1"/>
      <w:numFmt w:val="bullet"/>
      <w:lvlText w:val="•"/>
      <w:lvlJc w:val="left"/>
      <w:pPr>
        <w:ind w:left="1977" w:hanging="360"/>
      </w:pPr>
      <w:rPr>
        <w:rFonts w:hint="default"/>
      </w:rPr>
    </w:lvl>
    <w:lvl w:ilvl="3" w:tplc="A2729248">
      <w:start w:val="1"/>
      <w:numFmt w:val="bullet"/>
      <w:lvlText w:val="•"/>
      <w:lvlJc w:val="left"/>
      <w:pPr>
        <w:ind w:left="2555" w:hanging="360"/>
      </w:pPr>
      <w:rPr>
        <w:rFonts w:hint="default"/>
      </w:rPr>
    </w:lvl>
    <w:lvl w:ilvl="4" w:tplc="41CED308">
      <w:start w:val="1"/>
      <w:numFmt w:val="bullet"/>
      <w:lvlText w:val="•"/>
      <w:lvlJc w:val="left"/>
      <w:pPr>
        <w:ind w:left="3133" w:hanging="360"/>
      </w:pPr>
      <w:rPr>
        <w:rFonts w:hint="default"/>
      </w:rPr>
    </w:lvl>
    <w:lvl w:ilvl="5" w:tplc="86469BEC">
      <w:start w:val="1"/>
      <w:numFmt w:val="bullet"/>
      <w:lvlText w:val="•"/>
      <w:lvlJc w:val="left"/>
      <w:pPr>
        <w:ind w:left="3710" w:hanging="360"/>
      </w:pPr>
      <w:rPr>
        <w:rFonts w:hint="default"/>
      </w:rPr>
    </w:lvl>
    <w:lvl w:ilvl="6" w:tplc="50B486A0">
      <w:start w:val="1"/>
      <w:numFmt w:val="bullet"/>
      <w:lvlText w:val="•"/>
      <w:lvlJc w:val="left"/>
      <w:pPr>
        <w:ind w:left="4288" w:hanging="360"/>
      </w:pPr>
      <w:rPr>
        <w:rFonts w:hint="default"/>
      </w:rPr>
    </w:lvl>
    <w:lvl w:ilvl="7" w:tplc="4510E574">
      <w:start w:val="1"/>
      <w:numFmt w:val="bullet"/>
      <w:lvlText w:val="•"/>
      <w:lvlJc w:val="left"/>
      <w:pPr>
        <w:ind w:left="4866" w:hanging="360"/>
      </w:pPr>
      <w:rPr>
        <w:rFonts w:hint="default"/>
      </w:rPr>
    </w:lvl>
    <w:lvl w:ilvl="8" w:tplc="54720F0E">
      <w:start w:val="1"/>
      <w:numFmt w:val="bullet"/>
      <w:lvlText w:val="•"/>
      <w:lvlJc w:val="left"/>
      <w:pPr>
        <w:ind w:left="5444" w:hanging="360"/>
      </w:pPr>
      <w:rPr>
        <w:rFonts w:hint="default"/>
      </w:rPr>
    </w:lvl>
  </w:abstractNum>
  <w:abstractNum w:abstractNumId="21" w15:restartNumberingAfterBreak="0">
    <w:nsid w:val="1E4A30AE"/>
    <w:multiLevelType w:val="hybridMultilevel"/>
    <w:tmpl w:val="9250807C"/>
    <w:lvl w:ilvl="0" w:tplc="B9E89688">
      <w:start w:val="1"/>
      <w:numFmt w:val="upperLetter"/>
      <w:lvlText w:val="%1."/>
      <w:lvlJc w:val="left"/>
      <w:pPr>
        <w:ind w:left="822" w:hanging="360"/>
      </w:pPr>
      <w:rPr>
        <w:rFonts w:ascii="Tahoma" w:eastAsia="Tahoma" w:hAnsi="Tahoma" w:hint="default"/>
        <w:w w:val="98"/>
        <w:sz w:val="24"/>
        <w:szCs w:val="24"/>
      </w:rPr>
    </w:lvl>
    <w:lvl w:ilvl="1" w:tplc="6A6AFB64">
      <w:start w:val="1"/>
      <w:numFmt w:val="bullet"/>
      <w:lvlText w:val="•"/>
      <w:lvlJc w:val="left"/>
      <w:pPr>
        <w:ind w:left="1403" w:hanging="360"/>
      </w:pPr>
      <w:rPr>
        <w:rFonts w:hint="default"/>
      </w:rPr>
    </w:lvl>
    <w:lvl w:ilvl="2" w:tplc="C694B814">
      <w:start w:val="1"/>
      <w:numFmt w:val="bullet"/>
      <w:lvlText w:val="•"/>
      <w:lvlJc w:val="left"/>
      <w:pPr>
        <w:ind w:left="1984" w:hanging="360"/>
      </w:pPr>
      <w:rPr>
        <w:rFonts w:hint="default"/>
      </w:rPr>
    </w:lvl>
    <w:lvl w:ilvl="3" w:tplc="884C46D0">
      <w:start w:val="1"/>
      <w:numFmt w:val="bullet"/>
      <w:lvlText w:val="•"/>
      <w:lvlJc w:val="left"/>
      <w:pPr>
        <w:ind w:left="2566" w:hanging="360"/>
      </w:pPr>
      <w:rPr>
        <w:rFonts w:hint="default"/>
      </w:rPr>
    </w:lvl>
    <w:lvl w:ilvl="4" w:tplc="EE1E9E02">
      <w:start w:val="1"/>
      <w:numFmt w:val="bullet"/>
      <w:lvlText w:val="•"/>
      <w:lvlJc w:val="left"/>
      <w:pPr>
        <w:ind w:left="3147" w:hanging="360"/>
      </w:pPr>
      <w:rPr>
        <w:rFonts w:hint="default"/>
      </w:rPr>
    </w:lvl>
    <w:lvl w:ilvl="5" w:tplc="20222760">
      <w:start w:val="1"/>
      <w:numFmt w:val="bullet"/>
      <w:lvlText w:val="•"/>
      <w:lvlJc w:val="left"/>
      <w:pPr>
        <w:ind w:left="3728" w:hanging="360"/>
      </w:pPr>
      <w:rPr>
        <w:rFonts w:hint="default"/>
      </w:rPr>
    </w:lvl>
    <w:lvl w:ilvl="6" w:tplc="D8084F14">
      <w:start w:val="1"/>
      <w:numFmt w:val="bullet"/>
      <w:lvlText w:val="•"/>
      <w:lvlJc w:val="left"/>
      <w:pPr>
        <w:ind w:left="4310" w:hanging="360"/>
      </w:pPr>
      <w:rPr>
        <w:rFonts w:hint="default"/>
      </w:rPr>
    </w:lvl>
    <w:lvl w:ilvl="7" w:tplc="0F3E3236">
      <w:start w:val="1"/>
      <w:numFmt w:val="bullet"/>
      <w:lvlText w:val="•"/>
      <w:lvlJc w:val="left"/>
      <w:pPr>
        <w:ind w:left="4891" w:hanging="360"/>
      </w:pPr>
      <w:rPr>
        <w:rFonts w:hint="default"/>
      </w:rPr>
    </w:lvl>
    <w:lvl w:ilvl="8" w:tplc="D01A35B8">
      <w:start w:val="1"/>
      <w:numFmt w:val="bullet"/>
      <w:lvlText w:val="•"/>
      <w:lvlJc w:val="left"/>
      <w:pPr>
        <w:ind w:left="5472" w:hanging="360"/>
      </w:pPr>
      <w:rPr>
        <w:rFonts w:hint="default"/>
      </w:rPr>
    </w:lvl>
  </w:abstractNum>
  <w:abstractNum w:abstractNumId="22" w15:restartNumberingAfterBreak="0">
    <w:nsid w:val="21113D5F"/>
    <w:multiLevelType w:val="hybridMultilevel"/>
    <w:tmpl w:val="5D4A40C4"/>
    <w:lvl w:ilvl="0" w:tplc="1EDAE698">
      <w:start w:val="1"/>
      <w:numFmt w:val="bullet"/>
      <w:lvlText w:val=""/>
      <w:lvlJc w:val="left"/>
      <w:pPr>
        <w:ind w:left="822" w:hanging="360"/>
      </w:pPr>
      <w:rPr>
        <w:rFonts w:ascii="Symbol" w:eastAsia="Symbol" w:hAnsi="Symbol" w:hint="default"/>
        <w:sz w:val="24"/>
        <w:szCs w:val="24"/>
      </w:rPr>
    </w:lvl>
    <w:lvl w:ilvl="1" w:tplc="D91805B6">
      <w:start w:val="1"/>
      <w:numFmt w:val="bullet"/>
      <w:lvlText w:val="•"/>
      <w:lvlJc w:val="left"/>
      <w:pPr>
        <w:ind w:left="1400" w:hanging="360"/>
      </w:pPr>
      <w:rPr>
        <w:rFonts w:hint="default"/>
      </w:rPr>
    </w:lvl>
    <w:lvl w:ilvl="2" w:tplc="73C237D8">
      <w:start w:val="1"/>
      <w:numFmt w:val="bullet"/>
      <w:lvlText w:val="•"/>
      <w:lvlJc w:val="left"/>
      <w:pPr>
        <w:ind w:left="1978" w:hanging="360"/>
      </w:pPr>
      <w:rPr>
        <w:rFonts w:hint="default"/>
      </w:rPr>
    </w:lvl>
    <w:lvl w:ilvl="3" w:tplc="AC1E767A">
      <w:start w:val="1"/>
      <w:numFmt w:val="bullet"/>
      <w:lvlText w:val="•"/>
      <w:lvlJc w:val="left"/>
      <w:pPr>
        <w:ind w:left="2556" w:hanging="360"/>
      </w:pPr>
      <w:rPr>
        <w:rFonts w:hint="default"/>
      </w:rPr>
    </w:lvl>
    <w:lvl w:ilvl="4" w:tplc="8D5EBDAA">
      <w:start w:val="1"/>
      <w:numFmt w:val="bullet"/>
      <w:lvlText w:val="•"/>
      <w:lvlJc w:val="left"/>
      <w:pPr>
        <w:ind w:left="3134" w:hanging="360"/>
      </w:pPr>
      <w:rPr>
        <w:rFonts w:hint="default"/>
      </w:rPr>
    </w:lvl>
    <w:lvl w:ilvl="5" w:tplc="ADDC7D0C">
      <w:start w:val="1"/>
      <w:numFmt w:val="bullet"/>
      <w:lvlText w:val="•"/>
      <w:lvlJc w:val="left"/>
      <w:pPr>
        <w:ind w:left="3712" w:hanging="360"/>
      </w:pPr>
      <w:rPr>
        <w:rFonts w:hint="default"/>
      </w:rPr>
    </w:lvl>
    <w:lvl w:ilvl="6" w:tplc="B8761E5A">
      <w:start w:val="1"/>
      <w:numFmt w:val="bullet"/>
      <w:lvlText w:val="•"/>
      <w:lvlJc w:val="left"/>
      <w:pPr>
        <w:ind w:left="4290" w:hanging="360"/>
      </w:pPr>
      <w:rPr>
        <w:rFonts w:hint="default"/>
      </w:rPr>
    </w:lvl>
    <w:lvl w:ilvl="7" w:tplc="C9AED324">
      <w:start w:val="1"/>
      <w:numFmt w:val="bullet"/>
      <w:lvlText w:val="•"/>
      <w:lvlJc w:val="left"/>
      <w:pPr>
        <w:ind w:left="4867" w:hanging="360"/>
      </w:pPr>
      <w:rPr>
        <w:rFonts w:hint="default"/>
      </w:rPr>
    </w:lvl>
    <w:lvl w:ilvl="8" w:tplc="B13013EA">
      <w:start w:val="1"/>
      <w:numFmt w:val="bullet"/>
      <w:lvlText w:val="•"/>
      <w:lvlJc w:val="left"/>
      <w:pPr>
        <w:ind w:left="5445" w:hanging="360"/>
      </w:pPr>
      <w:rPr>
        <w:rFonts w:hint="default"/>
      </w:rPr>
    </w:lvl>
  </w:abstractNum>
  <w:abstractNum w:abstractNumId="23" w15:restartNumberingAfterBreak="0">
    <w:nsid w:val="256A1329"/>
    <w:multiLevelType w:val="hybridMultilevel"/>
    <w:tmpl w:val="5CAC9504"/>
    <w:lvl w:ilvl="0" w:tplc="3F96CB2E">
      <w:start w:val="1"/>
      <w:numFmt w:val="lowerLetter"/>
      <w:lvlText w:val="(%1)"/>
      <w:lvlJc w:val="left"/>
      <w:pPr>
        <w:ind w:left="102" w:hanging="296"/>
      </w:pPr>
      <w:rPr>
        <w:rFonts w:ascii="Tahoma" w:eastAsia="Tahoma" w:hAnsi="Tahoma" w:hint="default"/>
        <w:w w:val="80"/>
        <w:sz w:val="24"/>
        <w:szCs w:val="24"/>
      </w:rPr>
    </w:lvl>
    <w:lvl w:ilvl="1" w:tplc="2236ECF2">
      <w:start w:val="1"/>
      <w:numFmt w:val="bullet"/>
      <w:lvlText w:val="•"/>
      <w:lvlJc w:val="left"/>
      <w:pPr>
        <w:ind w:left="741" w:hanging="296"/>
      </w:pPr>
      <w:rPr>
        <w:rFonts w:hint="default"/>
      </w:rPr>
    </w:lvl>
    <w:lvl w:ilvl="2" w:tplc="BCCA46F2">
      <w:start w:val="1"/>
      <w:numFmt w:val="bullet"/>
      <w:lvlText w:val="•"/>
      <w:lvlJc w:val="left"/>
      <w:pPr>
        <w:ind w:left="1381" w:hanging="296"/>
      </w:pPr>
      <w:rPr>
        <w:rFonts w:hint="default"/>
      </w:rPr>
    </w:lvl>
    <w:lvl w:ilvl="3" w:tplc="2946AE1A">
      <w:start w:val="1"/>
      <w:numFmt w:val="bullet"/>
      <w:lvlText w:val="•"/>
      <w:lvlJc w:val="left"/>
      <w:pPr>
        <w:ind w:left="2020" w:hanging="296"/>
      </w:pPr>
      <w:rPr>
        <w:rFonts w:hint="default"/>
      </w:rPr>
    </w:lvl>
    <w:lvl w:ilvl="4" w:tplc="B27CE514">
      <w:start w:val="1"/>
      <w:numFmt w:val="bullet"/>
      <w:lvlText w:val="•"/>
      <w:lvlJc w:val="left"/>
      <w:pPr>
        <w:ind w:left="2659" w:hanging="296"/>
      </w:pPr>
      <w:rPr>
        <w:rFonts w:hint="default"/>
      </w:rPr>
    </w:lvl>
    <w:lvl w:ilvl="5" w:tplc="B872A482">
      <w:start w:val="1"/>
      <w:numFmt w:val="bullet"/>
      <w:lvlText w:val="•"/>
      <w:lvlJc w:val="left"/>
      <w:pPr>
        <w:ind w:left="3299" w:hanging="296"/>
      </w:pPr>
      <w:rPr>
        <w:rFonts w:hint="default"/>
      </w:rPr>
    </w:lvl>
    <w:lvl w:ilvl="6" w:tplc="A77602C8">
      <w:start w:val="1"/>
      <w:numFmt w:val="bullet"/>
      <w:lvlText w:val="•"/>
      <w:lvlJc w:val="left"/>
      <w:pPr>
        <w:ind w:left="3938" w:hanging="296"/>
      </w:pPr>
      <w:rPr>
        <w:rFonts w:hint="default"/>
      </w:rPr>
    </w:lvl>
    <w:lvl w:ilvl="7" w:tplc="09961410">
      <w:start w:val="1"/>
      <w:numFmt w:val="bullet"/>
      <w:lvlText w:val="•"/>
      <w:lvlJc w:val="left"/>
      <w:pPr>
        <w:ind w:left="4578" w:hanging="296"/>
      </w:pPr>
      <w:rPr>
        <w:rFonts w:hint="default"/>
      </w:rPr>
    </w:lvl>
    <w:lvl w:ilvl="8" w:tplc="1352966C">
      <w:start w:val="1"/>
      <w:numFmt w:val="bullet"/>
      <w:lvlText w:val="•"/>
      <w:lvlJc w:val="left"/>
      <w:pPr>
        <w:ind w:left="5217" w:hanging="296"/>
      </w:pPr>
      <w:rPr>
        <w:rFonts w:hint="default"/>
      </w:rPr>
    </w:lvl>
  </w:abstractNum>
  <w:abstractNum w:abstractNumId="24" w15:restartNumberingAfterBreak="0">
    <w:nsid w:val="2C6737AA"/>
    <w:multiLevelType w:val="hybridMultilevel"/>
    <w:tmpl w:val="8B6C3AD8"/>
    <w:lvl w:ilvl="0" w:tplc="EC2E21AC">
      <w:start w:val="1"/>
      <w:numFmt w:val="bullet"/>
      <w:lvlText w:val="o"/>
      <w:lvlJc w:val="left"/>
      <w:pPr>
        <w:ind w:left="462" w:hanging="360"/>
      </w:pPr>
      <w:rPr>
        <w:rFonts w:ascii="Courier New" w:eastAsia="Courier New" w:hAnsi="Courier New" w:hint="default"/>
        <w:color w:val="44536A"/>
        <w:sz w:val="24"/>
        <w:szCs w:val="24"/>
      </w:rPr>
    </w:lvl>
    <w:lvl w:ilvl="1" w:tplc="116A5620">
      <w:start w:val="1"/>
      <w:numFmt w:val="bullet"/>
      <w:lvlText w:val="•"/>
      <w:lvlJc w:val="left"/>
      <w:pPr>
        <w:ind w:left="707" w:hanging="360"/>
      </w:pPr>
      <w:rPr>
        <w:rFonts w:hint="default"/>
      </w:rPr>
    </w:lvl>
    <w:lvl w:ilvl="2" w:tplc="62ACF274">
      <w:start w:val="1"/>
      <w:numFmt w:val="bullet"/>
      <w:lvlText w:val="•"/>
      <w:lvlJc w:val="left"/>
      <w:pPr>
        <w:ind w:left="953" w:hanging="360"/>
      </w:pPr>
      <w:rPr>
        <w:rFonts w:hint="default"/>
      </w:rPr>
    </w:lvl>
    <w:lvl w:ilvl="3" w:tplc="EF1C8C94">
      <w:start w:val="1"/>
      <w:numFmt w:val="bullet"/>
      <w:lvlText w:val="•"/>
      <w:lvlJc w:val="left"/>
      <w:pPr>
        <w:ind w:left="1199" w:hanging="360"/>
      </w:pPr>
      <w:rPr>
        <w:rFonts w:hint="default"/>
      </w:rPr>
    </w:lvl>
    <w:lvl w:ilvl="4" w:tplc="8F9A8108">
      <w:start w:val="1"/>
      <w:numFmt w:val="bullet"/>
      <w:lvlText w:val="•"/>
      <w:lvlJc w:val="left"/>
      <w:pPr>
        <w:ind w:left="1445" w:hanging="360"/>
      </w:pPr>
      <w:rPr>
        <w:rFonts w:hint="default"/>
      </w:rPr>
    </w:lvl>
    <w:lvl w:ilvl="5" w:tplc="722435CC">
      <w:start w:val="1"/>
      <w:numFmt w:val="bullet"/>
      <w:lvlText w:val="•"/>
      <w:lvlJc w:val="left"/>
      <w:pPr>
        <w:ind w:left="1690" w:hanging="360"/>
      </w:pPr>
      <w:rPr>
        <w:rFonts w:hint="default"/>
      </w:rPr>
    </w:lvl>
    <w:lvl w:ilvl="6" w:tplc="5F40AB24">
      <w:start w:val="1"/>
      <w:numFmt w:val="bullet"/>
      <w:lvlText w:val="•"/>
      <w:lvlJc w:val="left"/>
      <w:pPr>
        <w:ind w:left="1936" w:hanging="360"/>
      </w:pPr>
      <w:rPr>
        <w:rFonts w:hint="default"/>
      </w:rPr>
    </w:lvl>
    <w:lvl w:ilvl="7" w:tplc="EEA613E0">
      <w:start w:val="1"/>
      <w:numFmt w:val="bullet"/>
      <w:lvlText w:val="•"/>
      <w:lvlJc w:val="left"/>
      <w:pPr>
        <w:ind w:left="2182" w:hanging="360"/>
      </w:pPr>
      <w:rPr>
        <w:rFonts w:hint="default"/>
      </w:rPr>
    </w:lvl>
    <w:lvl w:ilvl="8" w:tplc="FD8CAF92">
      <w:start w:val="1"/>
      <w:numFmt w:val="bullet"/>
      <w:lvlText w:val="•"/>
      <w:lvlJc w:val="left"/>
      <w:pPr>
        <w:ind w:left="2427" w:hanging="360"/>
      </w:pPr>
      <w:rPr>
        <w:rFonts w:hint="default"/>
      </w:rPr>
    </w:lvl>
  </w:abstractNum>
  <w:abstractNum w:abstractNumId="25" w15:restartNumberingAfterBreak="0">
    <w:nsid w:val="2C991F98"/>
    <w:multiLevelType w:val="hybridMultilevel"/>
    <w:tmpl w:val="A8508C60"/>
    <w:lvl w:ilvl="0" w:tplc="CE48238E">
      <w:start w:val="1"/>
      <w:numFmt w:val="bullet"/>
      <w:lvlText w:val=""/>
      <w:lvlJc w:val="left"/>
      <w:pPr>
        <w:ind w:left="822" w:hanging="360"/>
      </w:pPr>
      <w:rPr>
        <w:rFonts w:ascii="Symbol" w:eastAsia="Symbol" w:hAnsi="Symbol" w:hint="default"/>
        <w:sz w:val="24"/>
        <w:szCs w:val="24"/>
      </w:rPr>
    </w:lvl>
    <w:lvl w:ilvl="1" w:tplc="4984D16C">
      <w:start w:val="1"/>
      <w:numFmt w:val="bullet"/>
      <w:lvlText w:val="•"/>
      <w:lvlJc w:val="left"/>
      <w:pPr>
        <w:ind w:left="1409" w:hanging="360"/>
      </w:pPr>
      <w:rPr>
        <w:rFonts w:hint="default"/>
      </w:rPr>
    </w:lvl>
    <w:lvl w:ilvl="2" w:tplc="B99E8826">
      <w:start w:val="1"/>
      <w:numFmt w:val="bullet"/>
      <w:lvlText w:val="•"/>
      <w:lvlJc w:val="left"/>
      <w:pPr>
        <w:ind w:left="1995" w:hanging="360"/>
      </w:pPr>
      <w:rPr>
        <w:rFonts w:hint="default"/>
      </w:rPr>
    </w:lvl>
    <w:lvl w:ilvl="3" w:tplc="AB7055C4">
      <w:start w:val="1"/>
      <w:numFmt w:val="bullet"/>
      <w:lvlText w:val="•"/>
      <w:lvlJc w:val="left"/>
      <w:pPr>
        <w:ind w:left="2582" w:hanging="360"/>
      </w:pPr>
      <w:rPr>
        <w:rFonts w:hint="default"/>
      </w:rPr>
    </w:lvl>
    <w:lvl w:ilvl="4" w:tplc="CA1C1E5E">
      <w:start w:val="1"/>
      <w:numFmt w:val="bullet"/>
      <w:lvlText w:val="•"/>
      <w:lvlJc w:val="left"/>
      <w:pPr>
        <w:ind w:left="3169" w:hanging="360"/>
      </w:pPr>
      <w:rPr>
        <w:rFonts w:hint="default"/>
      </w:rPr>
    </w:lvl>
    <w:lvl w:ilvl="5" w:tplc="4314B264">
      <w:start w:val="1"/>
      <w:numFmt w:val="bullet"/>
      <w:lvlText w:val="•"/>
      <w:lvlJc w:val="left"/>
      <w:pPr>
        <w:ind w:left="3756" w:hanging="360"/>
      </w:pPr>
      <w:rPr>
        <w:rFonts w:hint="default"/>
      </w:rPr>
    </w:lvl>
    <w:lvl w:ilvl="6" w:tplc="265A8CBE">
      <w:start w:val="1"/>
      <w:numFmt w:val="bullet"/>
      <w:lvlText w:val="•"/>
      <w:lvlJc w:val="left"/>
      <w:pPr>
        <w:ind w:left="4343" w:hanging="360"/>
      </w:pPr>
      <w:rPr>
        <w:rFonts w:hint="default"/>
      </w:rPr>
    </w:lvl>
    <w:lvl w:ilvl="7" w:tplc="C2D89006">
      <w:start w:val="1"/>
      <w:numFmt w:val="bullet"/>
      <w:lvlText w:val="•"/>
      <w:lvlJc w:val="left"/>
      <w:pPr>
        <w:ind w:left="4930" w:hanging="360"/>
      </w:pPr>
      <w:rPr>
        <w:rFonts w:hint="default"/>
      </w:rPr>
    </w:lvl>
    <w:lvl w:ilvl="8" w:tplc="D7D6DBBC">
      <w:start w:val="1"/>
      <w:numFmt w:val="bullet"/>
      <w:lvlText w:val="•"/>
      <w:lvlJc w:val="left"/>
      <w:pPr>
        <w:ind w:left="5517" w:hanging="360"/>
      </w:pPr>
      <w:rPr>
        <w:rFonts w:hint="default"/>
      </w:rPr>
    </w:lvl>
  </w:abstractNum>
  <w:abstractNum w:abstractNumId="26" w15:restartNumberingAfterBreak="0">
    <w:nsid w:val="2D166971"/>
    <w:multiLevelType w:val="hybridMultilevel"/>
    <w:tmpl w:val="CBB218C8"/>
    <w:lvl w:ilvl="0" w:tplc="F8DE10C6">
      <w:start w:val="1"/>
      <w:numFmt w:val="bullet"/>
      <w:lvlText w:val=""/>
      <w:lvlJc w:val="left"/>
      <w:pPr>
        <w:ind w:left="822" w:hanging="360"/>
      </w:pPr>
      <w:rPr>
        <w:rFonts w:ascii="Symbol" w:eastAsia="Symbol" w:hAnsi="Symbol" w:hint="default"/>
        <w:sz w:val="24"/>
        <w:szCs w:val="24"/>
      </w:rPr>
    </w:lvl>
    <w:lvl w:ilvl="1" w:tplc="EF12186E">
      <w:start w:val="1"/>
      <w:numFmt w:val="bullet"/>
      <w:lvlText w:val="•"/>
      <w:lvlJc w:val="left"/>
      <w:pPr>
        <w:ind w:left="1409" w:hanging="360"/>
      </w:pPr>
      <w:rPr>
        <w:rFonts w:hint="default"/>
      </w:rPr>
    </w:lvl>
    <w:lvl w:ilvl="2" w:tplc="A94898A6">
      <w:start w:val="1"/>
      <w:numFmt w:val="bullet"/>
      <w:lvlText w:val="•"/>
      <w:lvlJc w:val="left"/>
      <w:pPr>
        <w:ind w:left="1995" w:hanging="360"/>
      </w:pPr>
      <w:rPr>
        <w:rFonts w:hint="default"/>
      </w:rPr>
    </w:lvl>
    <w:lvl w:ilvl="3" w:tplc="844E47FE">
      <w:start w:val="1"/>
      <w:numFmt w:val="bullet"/>
      <w:lvlText w:val="•"/>
      <w:lvlJc w:val="left"/>
      <w:pPr>
        <w:ind w:left="2582" w:hanging="360"/>
      </w:pPr>
      <w:rPr>
        <w:rFonts w:hint="default"/>
      </w:rPr>
    </w:lvl>
    <w:lvl w:ilvl="4" w:tplc="71C64A16">
      <w:start w:val="1"/>
      <w:numFmt w:val="bullet"/>
      <w:lvlText w:val="•"/>
      <w:lvlJc w:val="left"/>
      <w:pPr>
        <w:ind w:left="3169" w:hanging="360"/>
      </w:pPr>
      <w:rPr>
        <w:rFonts w:hint="default"/>
      </w:rPr>
    </w:lvl>
    <w:lvl w:ilvl="5" w:tplc="B170C096">
      <w:start w:val="1"/>
      <w:numFmt w:val="bullet"/>
      <w:lvlText w:val="•"/>
      <w:lvlJc w:val="left"/>
      <w:pPr>
        <w:ind w:left="3756" w:hanging="360"/>
      </w:pPr>
      <w:rPr>
        <w:rFonts w:hint="default"/>
      </w:rPr>
    </w:lvl>
    <w:lvl w:ilvl="6" w:tplc="B43CFE66">
      <w:start w:val="1"/>
      <w:numFmt w:val="bullet"/>
      <w:lvlText w:val="•"/>
      <w:lvlJc w:val="left"/>
      <w:pPr>
        <w:ind w:left="4343" w:hanging="360"/>
      </w:pPr>
      <w:rPr>
        <w:rFonts w:hint="default"/>
      </w:rPr>
    </w:lvl>
    <w:lvl w:ilvl="7" w:tplc="42F0421E">
      <w:start w:val="1"/>
      <w:numFmt w:val="bullet"/>
      <w:lvlText w:val="•"/>
      <w:lvlJc w:val="left"/>
      <w:pPr>
        <w:ind w:left="4930" w:hanging="360"/>
      </w:pPr>
      <w:rPr>
        <w:rFonts w:hint="default"/>
      </w:rPr>
    </w:lvl>
    <w:lvl w:ilvl="8" w:tplc="0DBE9B08">
      <w:start w:val="1"/>
      <w:numFmt w:val="bullet"/>
      <w:lvlText w:val="•"/>
      <w:lvlJc w:val="left"/>
      <w:pPr>
        <w:ind w:left="5517" w:hanging="360"/>
      </w:pPr>
      <w:rPr>
        <w:rFonts w:hint="default"/>
      </w:rPr>
    </w:lvl>
  </w:abstractNum>
  <w:abstractNum w:abstractNumId="27" w15:restartNumberingAfterBreak="0">
    <w:nsid w:val="2E6B0D66"/>
    <w:multiLevelType w:val="hybridMultilevel"/>
    <w:tmpl w:val="8A345E38"/>
    <w:lvl w:ilvl="0" w:tplc="121AE916">
      <w:start w:val="1"/>
      <w:numFmt w:val="bullet"/>
      <w:lvlText w:val="o"/>
      <w:lvlJc w:val="left"/>
      <w:pPr>
        <w:ind w:left="462" w:hanging="360"/>
      </w:pPr>
      <w:rPr>
        <w:rFonts w:ascii="Courier New" w:eastAsia="Courier New" w:hAnsi="Courier New" w:hint="default"/>
        <w:color w:val="44536A"/>
        <w:sz w:val="24"/>
        <w:szCs w:val="24"/>
      </w:rPr>
    </w:lvl>
    <w:lvl w:ilvl="1" w:tplc="7312134E">
      <w:start w:val="1"/>
      <w:numFmt w:val="bullet"/>
      <w:lvlText w:val="•"/>
      <w:lvlJc w:val="left"/>
      <w:pPr>
        <w:ind w:left="711" w:hanging="360"/>
      </w:pPr>
      <w:rPr>
        <w:rFonts w:hint="default"/>
      </w:rPr>
    </w:lvl>
    <w:lvl w:ilvl="2" w:tplc="0C162588">
      <w:start w:val="1"/>
      <w:numFmt w:val="bullet"/>
      <w:lvlText w:val="•"/>
      <w:lvlJc w:val="left"/>
      <w:pPr>
        <w:ind w:left="959" w:hanging="360"/>
      </w:pPr>
      <w:rPr>
        <w:rFonts w:hint="default"/>
      </w:rPr>
    </w:lvl>
    <w:lvl w:ilvl="3" w:tplc="5EC2C870">
      <w:start w:val="1"/>
      <w:numFmt w:val="bullet"/>
      <w:lvlText w:val="•"/>
      <w:lvlJc w:val="left"/>
      <w:pPr>
        <w:ind w:left="1208" w:hanging="360"/>
      </w:pPr>
      <w:rPr>
        <w:rFonts w:hint="default"/>
      </w:rPr>
    </w:lvl>
    <w:lvl w:ilvl="4" w:tplc="050047F4">
      <w:start w:val="1"/>
      <w:numFmt w:val="bullet"/>
      <w:lvlText w:val="•"/>
      <w:lvlJc w:val="left"/>
      <w:pPr>
        <w:ind w:left="1457" w:hanging="360"/>
      </w:pPr>
      <w:rPr>
        <w:rFonts w:hint="default"/>
      </w:rPr>
    </w:lvl>
    <w:lvl w:ilvl="5" w:tplc="CB620AAA">
      <w:start w:val="1"/>
      <w:numFmt w:val="bullet"/>
      <w:lvlText w:val="•"/>
      <w:lvlJc w:val="left"/>
      <w:pPr>
        <w:ind w:left="1706" w:hanging="360"/>
      </w:pPr>
      <w:rPr>
        <w:rFonts w:hint="default"/>
      </w:rPr>
    </w:lvl>
    <w:lvl w:ilvl="6" w:tplc="5CA497E6">
      <w:start w:val="1"/>
      <w:numFmt w:val="bullet"/>
      <w:lvlText w:val="•"/>
      <w:lvlJc w:val="left"/>
      <w:pPr>
        <w:ind w:left="1955" w:hanging="360"/>
      </w:pPr>
      <w:rPr>
        <w:rFonts w:hint="default"/>
      </w:rPr>
    </w:lvl>
    <w:lvl w:ilvl="7" w:tplc="FE023310">
      <w:start w:val="1"/>
      <w:numFmt w:val="bullet"/>
      <w:lvlText w:val="•"/>
      <w:lvlJc w:val="left"/>
      <w:pPr>
        <w:ind w:left="2203" w:hanging="360"/>
      </w:pPr>
      <w:rPr>
        <w:rFonts w:hint="default"/>
      </w:rPr>
    </w:lvl>
    <w:lvl w:ilvl="8" w:tplc="60168A8E">
      <w:start w:val="1"/>
      <w:numFmt w:val="bullet"/>
      <w:lvlText w:val="•"/>
      <w:lvlJc w:val="left"/>
      <w:pPr>
        <w:ind w:left="2452" w:hanging="360"/>
      </w:pPr>
      <w:rPr>
        <w:rFonts w:hint="default"/>
      </w:rPr>
    </w:lvl>
  </w:abstractNum>
  <w:abstractNum w:abstractNumId="28" w15:restartNumberingAfterBreak="0">
    <w:nsid w:val="2EFC2A48"/>
    <w:multiLevelType w:val="hybridMultilevel"/>
    <w:tmpl w:val="9EB27D12"/>
    <w:lvl w:ilvl="0" w:tplc="A6AA3A32">
      <w:start w:val="1"/>
      <w:numFmt w:val="bullet"/>
      <w:lvlText w:val="o"/>
      <w:lvlJc w:val="left"/>
      <w:pPr>
        <w:ind w:left="462" w:hanging="360"/>
      </w:pPr>
      <w:rPr>
        <w:rFonts w:ascii="Courier New" w:eastAsia="Courier New" w:hAnsi="Courier New" w:hint="default"/>
        <w:color w:val="44536A"/>
        <w:sz w:val="24"/>
        <w:szCs w:val="24"/>
      </w:rPr>
    </w:lvl>
    <w:lvl w:ilvl="1" w:tplc="12DE23A6">
      <w:start w:val="1"/>
      <w:numFmt w:val="bullet"/>
      <w:lvlText w:val="•"/>
      <w:lvlJc w:val="left"/>
      <w:pPr>
        <w:ind w:left="716" w:hanging="360"/>
      </w:pPr>
      <w:rPr>
        <w:rFonts w:hint="default"/>
      </w:rPr>
    </w:lvl>
    <w:lvl w:ilvl="2" w:tplc="1CB48CC8">
      <w:start w:val="1"/>
      <w:numFmt w:val="bullet"/>
      <w:lvlText w:val="•"/>
      <w:lvlJc w:val="left"/>
      <w:pPr>
        <w:ind w:left="970" w:hanging="360"/>
      </w:pPr>
      <w:rPr>
        <w:rFonts w:hint="default"/>
      </w:rPr>
    </w:lvl>
    <w:lvl w:ilvl="3" w:tplc="4FEC76F8">
      <w:start w:val="1"/>
      <w:numFmt w:val="bullet"/>
      <w:lvlText w:val="•"/>
      <w:lvlJc w:val="left"/>
      <w:pPr>
        <w:ind w:left="1225" w:hanging="360"/>
      </w:pPr>
      <w:rPr>
        <w:rFonts w:hint="default"/>
      </w:rPr>
    </w:lvl>
    <w:lvl w:ilvl="4" w:tplc="A16C3A72">
      <w:start w:val="1"/>
      <w:numFmt w:val="bullet"/>
      <w:lvlText w:val="•"/>
      <w:lvlJc w:val="left"/>
      <w:pPr>
        <w:ind w:left="1479" w:hanging="360"/>
      </w:pPr>
      <w:rPr>
        <w:rFonts w:hint="default"/>
      </w:rPr>
    </w:lvl>
    <w:lvl w:ilvl="5" w:tplc="84F66D22">
      <w:start w:val="1"/>
      <w:numFmt w:val="bullet"/>
      <w:lvlText w:val="•"/>
      <w:lvlJc w:val="left"/>
      <w:pPr>
        <w:ind w:left="1733" w:hanging="360"/>
      </w:pPr>
      <w:rPr>
        <w:rFonts w:hint="default"/>
      </w:rPr>
    </w:lvl>
    <w:lvl w:ilvl="6" w:tplc="494C77AE">
      <w:start w:val="1"/>
      <w:numFmt w:val="bullet"/>
      <w:lvlText w:val="•"/>
      <w:lvlJc w:val="left"/>
      <w:pPr>
        <w:ind w:left="1988" w:hanging="360"/>
      </w:pPr>
      <w:rPr>
        <w:rFonts w:hint="default"/>
      </w:rPr>
    </w:lvl>
    <w:lvl w:ilvl="7" w:tplc="AA5E5ABE">
      <w:start w:val="1"/>
      <w:numFmt w:val="bullet"/>
      <w:lvlText w:val="•"/>
      <w:lvlJc w:val="left"/>
      <w:pPr>
        <w:ind w:left="2242" w:hanging="360"/>
      </w:pPr>
      <w:rPr>
        <w:rFonts w:hint="default"/>
      </w:rPr>
    </w:lvl>
    <w:lvl w:ilvl="8" w:tplc="8CC4C0C6">
      <w:start w:val="1"/>
      <w:numFmt w:val="bullet"/>
      <w:lvlText w:val="•"/>
      <w:lvlJc w:val="left"/>
      <w:pPr>
        <w:ind w:left="2496" w:hanging="360"/>
      </w:pPr>
      <w:rPr>
        <w:rFonts w:hint="default"/>
      </w:rPr>
    </w:lvl>
  </w:abstractNum>
  <w:abstractNum w:abstractNumId="29" w15:restartNumberingAfterBreak="0">
    <w:nsid w:val="321634FD"/>
    <w:multiLevelType w:val="hybridMultilevel"/>
    <w:tmpl w:val="293C557C"/>
    <w:lvl w:ilvl="0" w:tplc="F148FD8E">
      <w:start w:val="1"/>
      <w:numFmt w:val="bullet"/>
      <w:lvlText w:val="o"/>
      <w:lvlJc w:val="left"/>
      <w:pPr>
        <w:ind w:left="102" w:hanging="360"/>
      </w:pPr>
      <w:rPr>
        <w:rFonts w:ascii="Courier New" w:eastAsia="Courier New" w:hAnsi="Courier New" w:hint="default"/>
        <w:color w:val="44536A"/>
        <w:sz w:val="24"/>
        <w:szCs w:val="24"/>
      </w:rPr>
    </w:lvl>
    <w:lvl w:ilvl="1" w:tplc="F6D6FF1E">
      <w:start w:val="1"/>
      <w:numFmt w:val="bullet"/>
      <w:lvlText w:val="•"/>
      <w:lvlJc w:val="left"/>
      <w:pPr>
        <w:ind w:left="383" w:hanging="360"/>
      </w:pPr>
      <w:rPr>
        <w:rFonts w:hint="default"/>
      </w:rPr>
    </w:lvl>
    <w:lvl w:ilvl="2" w:tplc="A5E25E64">
      <w:start w:val="1"/>
      <w:numFmt w:val="bullet"/>
      <w:lvlText w:val="•"/>
      <w:lvlJc w:val="left"/>
      <w:pPr>
        <w:ind w:left="665" w:hanging="360"/>
      </w:pPr>
      <w:rPr>
        <w:rFonts w:hint="default"/>
      </w:rPr>
    </w:lvl>
    <w:lvl w:ilvl="3" w:tplc="9E32805C">
      <w:start w:val="1"/>
      <w:numFmt w:val="bullet"/>
      <w:lvlText w:val="•"/>
      <w:lvlJc w:val="left"/>
      <w:pPr>
        <w:ind w:left="946" w:hanging="360"/>
      </w:pPr>
      <w:rPr>
        <w:rFonts w:hint="default"/>
      </w:rPr>
    </w:lvl>
    <w:lvl w:ilvl="4" w:tplc="D04C9BEE">
      <w:start w:val="1"/>
      <w:numFmt w:val="bullet"/>
      <w:lvlText w:val="•"/>
      <w:lvlJc w:val="left"/>
      <w:pPr>
        <w:ind w:left="1228" w:hanging="360"/>
      </w:pPr>
      <w:rPr>
        <w:rFonts w:hint="default"/>
      </w:rPr>
    </w:lvl>
    <w:lvl w:ilvl="5" w:tplc="AA84369C">
      <w:start w:val="1"/>
      <w:numFmt w:val="bullet"/>
      <w:lvlText w:val="•"/>
      <w:lvlJc w:val="left"/>
      <w:pPr>
        <w:ind w:left="1509" w:hanging="360"/>
      </w:pPr>
      <w:rPr>
        <w:rFonts w:hint="default"/>
      </w:rPr>
    </w:lvl>
    <w:lvl w:ilvl="6" w:tplc="634E30D6">
      <w:start w:val="1"/>
      <w:numFmt w:val="bullet"/>
      <w:lvlText w:val="•"/>
      <w:lvlJc w:val="left"/>
      <w:pPr>
        <w:ind w:left="1790" w:hanging="360"/>
      </w:pPr>
      <w:rPr>
        <w:rFonts w:hint="default"/>
      </w:rPr>
    </w:lvl>
    <w:lvl w:ilvl="7" w:tplc="F7CAA3C0">
      <w:start w:val="1"/>
      <w:numFmt w:val="bullet"/>
      <w:lvlText w:val="•"/>
      <w:lvlJc w:val="left"/>
      <w:pPr>
        <w:ind w:left="2072" w:hanging="360"/>
      </w:pPr>
      <w:rPr>
        <w:rFonts w:hint="default"/>
      </w:rPr>
    </w:lvl>
    <w:lvl w:ilvl="8" w:tplc="6D049188">
      <w:start w:val="1"/>
      <w:numFmt w:val="bullet"/>
      <w:lvlText w:val="•"/>
      <w:lvlJc w:val="left"/>
      <w:pPr>
        <w:ind w:left="2353" w:hanging="360"/>
      </w:pPr>
      <w:rPr>
        <w:rFonts w:hint="default"/>
      </w:rPr>
    </w:lvl>
  </w:abstractNum>
  <w:abstractNum w:abstractNumId="30" w15:restartNumberingAfterBreak="0">
    <w:nsid w:val="32DC5ECC"/>
    <w:multiLevelType w:val="hybridMultilevel"/>
    <w:tmpl w:val="0DDAA510"/>
    <w:lvl w:ilvl="0" w:tplc="F4E82C74">
      <w:start w:val="1"/>
      <w:numFmt w:val="lowerLetter"/>
      <w:lvlText w:val="(%1)"/>
      <w:lvlJc w:val="left"/>
      <w:pPr>
        <w:ind w:left="102" w:hanging="296"/>
      </w:pPr>
      <w:rPr>
        <w:rFonts w:ascii="Tahoma" w:eastAsia="Tahoma" w:hAnsi="Tahoma" w:hint="default"/>
        <w:w w:val="80"/>
        <w:sz w:val="24"/>
        <w:szCs w:val="24"/>
      </w:rPr>
    </w:lvl>
    <w:lvl w:ilvl="1" w:tplc="ACA60C54">
      <w:start w:val="1"/>
      <w:numFmt w:val="bullet"/>
      <w:lvlText w:val="•"/>
      <w:lvlJc w:val="left"/>
      <w:pPr>
        <w:ind w:left="761" w:hanging="296"/>
      </w:pPr>
      <w:rPr>
        <w:rFonts w:hint="default"/>
      </w:rPr>
    </w:lvl>
    <w:lvl w:ilvl="2" w:tplc="311EA1BC">
      <w:start w:val="1"/>
      <w:numFmt w:val="bullet"/>
      <w:lvlText w:val="•"/>
      <w:lvlJc w:val="left"/>
      <w:pPr>
        <w:ind w:left="1421" w:hanging="296"/>
      </w:pPr>
      <w:rPr>
        <w:rFonts w:hint="default"/>
      </w:rPr>
    </w:lvl>
    <w:lvl w:ilvl="3" w:tplc="2D58E4C4">
      <w:start w:val="1"/>
      <w:numFmt w:val="bullet"/>
      <w:lvlText w:val="•"/>
      <w:lvlJc w:val="left"/>
      <w:pPr>
        <w:ind w:left="2080" w:hanging="296"/>
      </w:pPr>
      <w:rPr>
        <w:rFonts w:hint="default"/>
      </w:rPr>
    </w:lvl>
    <w:lvl w:ilvl="4" w:tplc="C9EE2998">
      <w:start w:val="1"/>
      <w:numFmt w:val="bullet"/>
      <w:lvlText w:val="•"/>
      <w:lvlJc w:val="left"/>
      <w:pPr>
        <w:ind w:left="2739" w:hanging="296"/>
      </w:pPr>
      <w:rPr>
        <w:rFonts w:hint="default"/>
      </w:rPr>
    </w:lvl>
    <w:lvl w:ilvl="5" w:tplc="0694D188">
      <w:start w:val="1"/>
      <w:numFmt w:val="bullet"/>
      <w:lvlText w:val="•"/>
      <w:lvlJc w:val="left"/>
      <w:pPr>
        <w:ind w:left="3399" w:hanging="296"/>
      </w:pPr>
      <w:rPr>
        <w:rFonts w:hint="default"/>
      </w:rPr>
    </w:lvl>
    <w:lvl w:ilvl="6" w:tplc="F49CBD96">
      <w:start w:val="1"/>
      <w:numFmt w:val="bullet"/>
      <w:lvlText w:val="•"/>
      <w:lvlJc w:val="left"/>
      <w:pPr>
        <w:ind w:left="4058" w:hanging="296"/>
      </w:pPr>
      <w:rPr>
        <w:rFonts w:hint="default"/>
      </w:rPr>
    </w:lvl>
    <w:lvl w:ilvl="7" w:tplc="9920F620">
      <w:start w:val="1"/>
      <w:numFmt w:val="bullet"/>
      <w:lvlText w:val="•"/>
      <w:lvlJc w:val="left"/>
      <w:pPr>
        <w:ind w:left="4718" w:hanging="296"/>
      </w:pPr>
      <w:rPr>
        <w:rFonts w:hint="default"/>
      </w:rPr>
    </w:lvl>
    <w:lvl w:ilvl="8" w:tplc="E00E0CF4">
      <w:start w:val="1"/>
      <w:numFmt w:val="bullet"/>
      <w:lvlText w:val="•"/>
      <w:lvlJc w:val="left"/>
      <w:pPr>
        <w:ind w:left="5377" w:hanging="296"/>
      </w:pPr>
      <w:rPr>
        <w:rFonts w:hint="default"/>
      </w:rPr>
    </w:lvl>
  </w:abstractNum>
  <w:abstractNum w:abstractNumId="31" w15:restartNumberingAfterBreak="0">
    <w:nsid w:val="32E70246"/>
    <w:multiLevelType w:val="hybridMultilevel"/>
    <w:tmpl w:val="AD566918"/>
    <w:lvl w:ilvl="0" w:tplc="1DFA65E8">
      <w:start w:val="1"/>
      <w:numFmt w:val="decimal"/>
      <w:lvlText w:val="%1."/>
      <w:lvlJc w:val="left"/>
      <w:pPr>
        <w:ind w:left="822" w:hanging="360"/>
      </w:pPr>
      <w:rPr>
        <w:rFonts w:ascii="Tahoma" w:eastAsia="Tahoma" w:hAnsi="Tahoma" w:hint="default"/>
        <w:w w:val="73"/>
        <w:sz w:val="24"/>
        <w:szCs w:val="24"/>
      </w:rPr>
    </w:lvl>
    <w:lvl w:ilvl="1" w:tplc="10165E4E">
      <w:start w:val="1"/>
      <w:numFmt w:val="bullet"/>
      <w:lvlText w:val="•"/>
      <w:lvlJc w:val="left"/>
      <w:pPr>
        <w:ind w:left="1389" w:hanging="360"/>
      </w:pPr>
      <w:rPr>
        <w:rFonts w:hint="default"/>
      </w:rPr>
    </w:lvl>
    <w:lvl w:ilvl="2" w:tplc="6CFA4F5E">
      <w:start w:val="1"/>
      <w:numFmt w:val="bullet"/>
      <w:lvlText w:val="•"/>
      <w:lvlJc w:val="left"/>
      <w:pPr>
        <w:ind w:left="1956" w:hanging="360"/>
      </w:pPr>
      <w:rPr>
        <w:rFonts w:hint="default"/>
      </w:rPr>
    </w:lvl>
    <w:lvl w:ilvl="3" w:tplc="46EAD3BA">
      <w:start w:val="1"/>
      <w:numFmt w:val="bullet"/>
      <w:lvlText w:val="•"/>
      <w:lvlJc w:val="left"/>
      <w:pPr>
        <w:ind w:left="2524" w:hanging="360"/>
      </w:pPr>
      <w:rPr>
        <w:rFonts w:hint="default"/>
      </w:rPr>
    </w:lvl>
    <w:lvl w:ilvl="4" w:tplc="FF560DDC">
      <w:start w:val="1"/>
      <w:numFmt w:val="bullet"/>
      <w:lvlText w:val="•"/>
      <w:lvlJc w:val="left"/>
      <w:pPr>
        <w:ind w:left="3091" w:hanging="360"/>
      </w:pPr>
      <w:rPr>
        <w:rFonts w:hint="default"/>
      </w:rPr>
    </w:lvl>
    <w:lvl w:ilvl="5" w:tplc="EF8A17FC">
      <w:start w:val="1"/>
      <w:numFmt w:val="bullet"/>
      <w:lvlText w:val="•"/>
      <w:lvlJc w:val="left"/>
      <w:pPr>
        <w:ind w:left="3659" w:hanging="360"/>
      </w:pPr>
      <w:rPr>
        <w:rFonts w:hint="default"/>
      </w:rPr>
    </w:lvl>
    <w:lvl w:ilvl="6" w:tplc="5C6E84A8">
      <w:start w:val="1"/>
      <w:numFmt w:val="bullet"/>
      <w:lvlText w:val="•"/>
      <w:lvlJc w:val="left"/>
      <w:pPr>
        <w:ind w:left="4226" w:hanging="360"/>
      </w:pPr>
      <w:rPr>
        <w:rFonts w:hint="default"/>
      </w:rPr>
    </w:lvl>
    <w:lvl w:ilvl="7" w:tplc="8DE038EE">
      <w:start w:val="1"/>
      <w:numFmt w:val="bullet"/>
      <w:lvlText w:val="•"/>
      <w:lvlJc w:val="left"/>
      <w:pPr>
        <w:ind w:left="4794" w:hanging="360"/>
      </w:pPr>
      <w:rPr>
        <w:rFonts w:hint="default"/>
      </w:rPr>
    </w:lvl>
    <w:lvl w:ilvl="8" w:tplc="62467474">
      <w:start w:val="1"/>
      <w:numFmt w:val="bullet"/>
      <w:lvlText w:val="•"/>
      <w:lvlJc w:val="left"/>
      <w:pPr>
        <w:ind w:left="5361" w:hanging="360"/>
      </w:pPr>
      <w:rPr>
        <w:rFonts w:hint="default"/>
      </w:rPr>
    </w:lvl>
  </w:abstractNum>
  <w:abstractNum w:abstractNumId="32" w15:restartNumberingAfterBreak="0">
    <w:nsid w:val="35D43F97"/>
    <w:multiLevelType w:val="hybridMultilevel"/>
    <w:tmpl w:val="6E58C326"/>
    <w:lvl w:ilvl="0" w:tplc="FB34C770">
      <w:start w:val="1"/>
      <w:numFmt w:val="bullet"/>
      <w:lvlText w:val="o"/>
      <w:lvlJc w:val="left"/>
      <w:pPr>
        <w:ind w:left="102" w:hanging="360"/>
      </w:pPr>
      <w:rPr>
        <w:rFonts w:ascii="Courier New" w:eastAsia="Courier New" w:hAnsi="Courier New" w:hint="default"/>
        <w:color w:val="44536A"/>
        <w:sz w:val="24"/>
        <w:szCs w:val="24"/>
      </w:rPr>
    </w:lvl>
    <w:lvl w:ilvl="1" w:tplc="9E1AF83C">
      <w:start w:val="1"/>
      <w:numFmt w:val="bullet"/>
      <w:lvlText w:val="•"/>
      <w:lvlJc w:val="left"/>
      <w:pPr>
        <w:ind w:left="383" w:hanging="360"/>
      </w:pPr>
      <w:rPr>
        <w:rFonts w:hint="default"/>
      </w:rPr>
    </w:lvl>
    <w:lvl w:ilvl="2" w:tplc="D2409584">
      <w:start w:val="1"/>
      <w:numFmt w:val="bullet"/>
      <w:lvlText w:val="•"/>
      <w:lvlJc w:val="left"/>
      <w:pPr>
        <w:ind w:left="665" w:hanging="360"/>
      </w:pPr>
      <w:rPr>
        <w:rFonts w:hint="default"/>
      </w:rPr>
    </w:lvl>
    <w:lvl w:ilvl="3" w:tplc="855A60DE">
      <w:start w:val="1"/>
      <w:numFmt w:val="bullet"/>
      <w:lvlText w:val="•"/>
      <w:lvlJc w:val="left"/>
      <w:pPr>
        <w:ind w:left="946" w:hanging="360"/>
      </w:pPr>
      <w:rPr>
        <w:rFonts w:hint="default"/>
      </w:rPr>
    </w:lvl>
    <w:lvl w:ilvl="4" w:tplc="A4828C02">
      <w:start w:val="1"/>
      <w:numFmt w:val="bullet"/>
      <w:lvlText w:val="•"/>
      <w:lvlJc w:val="left"/>
      <w:pPr>
        <w:ind w:left="1228" w:hanging="360"/>
      </w:pPr>
      <w:rPr>
        <w:rFonts w:hint="default"/>
      </w:rPr>
    </w:lvl>
    <w:lvl w:ilvl="5" w:tplc="C0B8C8B2">
      <w:start w:val="1"/>
      <w:numFmt w:val="bullet"/>
      <w:lvlText w:val="•"/>
      <w:lvlJc w:val="left"/>
      <w:pPr>
        <w:ind w:left="1509" w:hanging="360"/>
      </w:pPr>
      <w:rPr>
        <w:rFonts w:hint="default"/>
      </w:rPr>
    </w:lvl>
    <w:lvl w:ilvl="6" w:tplc="0428F622">
      <w:start w:val="1"/>
      <w:numFmt w:val="bullet"/>
      <w:lvlText w:val="•"/>
      <w:lvlJc w:val="left"/>
      <w:pPr>
        <w:ind w:left="1790" w:hanging="360"/>
      </w:pPr>
      <w:rPr>
        <w:rFonts w:hint="default"/>
      </w:rPr>
    </w:lvl>
    <w:lvl w:ilvl="7" w:tplc="0AC0CD42">
      <w:start w:val="1"/>
      <w:numFmt w:val="bullet"/>
      <w:lvlText w:val="•"/>
      <w:lvlJc w:val="left"/>
      <w:pPr>
        <w:ind w:left="2072" w:hanging="360"/>
      </w:pPr>
      <w:rPr>
        <w:rFonts w:hint="default"/>
      </w:rPr>
    </w:lvl>
    <w:lvl w:ilvl="8" w:tplc="0600AC0E">
      <w:start w:val="1"/>
      <w:numFmt w:val="bullet"/>
      <w:lvlText w:val="•"/>
      <w:lvlJc w:val="left"/>
      <w:pPr>
        <w:ind w:left="2353" w:hanging="360"/>
      </w:pPr>
      <w:rPr>
        <w:rFonts w:hint="default"/>
      </w:rPr>
    </w:lvl>
  </w:abstractNum>
  <w:abstractNum w:abstractNumId="33" w15:restartNumberingAfterBreak="0">
    <w:nsid w:val="3A871A93"/>
    <w:multiLevelType w:val="hybridMultilevel"/>
    <w:tmpl w:val="4BAC7870"/>
    <w:lvl w:ilvl="0" w:tplc="F20EAEBA">
      <w:start w:val="5"/>
      <w:numFmt w:val="upperLetter"/>
      <w:lvlText w:val="%1."/>
      <w:lvlJc w:val="left"/>
      <w:pPr>
        <w:ind w:left="822" w:hanging="360"/>
      </w:pPr>
      <w:rPr>
        <w:rFonts w:ascii="Tahoma" w:eastAsia="Tahoma" w:hAnsi="Tahoma" w:hint="default"/>
        <w:spacing w:val="1"/>
        <w:w w:val="102"/>
        <w:sz w:val="24"/>
        <w:szCs w:val="24"/>
      </w:rPr>
    </w:lvl>
    <w:lvl w:ilvl="1" w:tplc="ACD29048">
      <w:start w:val="1"/>
      <w:numFmt w:val="bullet"/>
      <w:lvlText w:val="•"/>
      <w:lvlJc w:val="left"/>
      <w:pPr>
        <w:ind w:left="1403" w:hanging="360"/>
      </w:pPr>
      <w:rPr>
        <w:rFonts w:hint="default"/>
      </w:rPr>
    </w:lvl>
    <w:lvl w:ilvl="2" w:tplc="7BE8E8AA">
      <w:start w:val="1"/>
      <w:numFmt w:val="bullet"/>
      <w:lvlText w:val="•"/>
      <w:lvlJc w:val="left"/>
      <w:pPr>
        <w:ind w:left="1984" w:hanging="360"/>
      </w:pPr>
      <w:rPr>
        <w:rFonts w:hint="default"/>
      </w:rPr>
    </w:lvl>
    <w:lvl w:ilvl="3" w:tplc="82349FC4">
      <w:start w:val="1"/>
      <w:numFmt w:val="bullet"/>
      <w:lvlText w:val="•"/>
      <w:lvlJc w:val="left"/>
      <w:pPr>
        <w:ind w:left="2566" w:hanging="360"/>
      </w:pPr>
      <w:rPr>
        <w:rFonts w:hint="default"/>
      </w:rPr>
    </w:lvl>
    <w:lvl w:ilvl="4" w:tplc="9EF6E59E">
      <w:start w:val="1"/>
      <w:numFmt w:val="bullet"/>
      <w:lvlText w:val="•"/>
      <w:lvlJc w:val="left"/>
      <w:pPr>
        <w:ind w:left="3147" w:hanging="360"/>
      </w:pPr>
      <w:rPr>
        <w:rFonts w:hint="default"/>
      </w:rPr>
    </w:lvl>
    <w:lvl w:ilvl="5" w:tplc="59CC5E7A">
      <w:start w:val="1"/>
      <w:numFmt w:val="bullet"/>
      <w:lvlText w:val="•"/>
      <w:lvlJc w:val="left"/>
      <w:pPr>
        <w:ind w:left="3728" w:hanging="360"/>
      </w:pPr>
      <w:rPr>
        <w:rFonts w:hint="default"/>
      </w:rPr>
    </w:lvl>
    <w:lvl w:ilvl="6" w:tplc="EC9E1468">
      <w:start w:val="1"/>
      <w:numFmt w:val="bullet"/>
      <w:lvlText w:val="•"/>
      <w:lvlJc w:val="left"/>
      <w:pPr>
        <w:ind w:left="4310" w:hanging="360"/>
      </w:pPr>
      <w:rPr>
        <w:rFonts w:hint="default"/>
      </w:rPr>
    </w:lvl>
    <w:lvl w:ilvl="7" w:tplc="1E18EE50">
      <w:start w:val="1"/>
      <w:numFmt w:val="bullet"/>
      <w:lvlText w:val="•"/>
      <w:lvlJc w:val="left"/>
      <w:pPr>
        <w:ind w:left="4891" w:hanging="360"/>
      </w:pPr>
      <w:rPr>
        <w:rFonts w:hint="default"/>
      </w:rPr>
    </w:lvl>
    <w:lvl w:ilvl="8" w:tplc="1B02914A">
      <w:start w:val="1"/>
      <w:numFmt w:val="bullet"/>
      <w:lvlText w:val="•"/>
      <w:lvlJc w:val="left"/>
      <w:pPr>
        <w:ind w:left="5472" w:hanging="360"/>
      </w:pPr>
      <w:rPr>
        <w:rFonts w:hint="default"/>
      </w:rPr>
    </w:lvl>
  </w:abstractNum>
  <w:abstractNum w:abstractNumId="34" w15:restartNumberingAfterBreak="0">
    <w:nsid w:val="404427F2"/>
    <w:multiLevelType w:val="hybridMultilevel"/>
    <w:tmpl w:val="669CDDE6"/>
    <w:lvl w:ilvl="0" w:tplc="561C053C">
      <w:start w:val="1"/>
      <w:numFmt w:val="bullet"/>
      <w:lvlText w:val=""/>
      <w:lvlJc w:val="left"/>
      <w:pPr>
        <w:ind w:left="819" w:hanging="360"/>
      </w:pPr>
      <w:rPr>
        <w:rFonts w:ascii="Symbol" w:eastAsia="Symbol" w:hAnsi="Symbol" w:hint="default"/>
        <w:sz w:val="24"/>
        <w:szCs w:val="24"/>
      </w:rPr>
    </w:lvl>
    <w:lvl w:ilvl="1" w:tplc="0FB4E746">
      <w:start w:val="1"/>
      <w:numFmt w:val="bullet"/>
      <w:lvlText w:val="•"/>
      <w:lvlJc w:val="left"/>
      <w:pPr>
        <w:ind w:left="1398" w:hanging="360"/>
      </w:pPr>
      <w:rPr>
        <w:rFonts w:hint="default"/>
      </w:rPr>
    </w:lvl>
    <w:lvl w:ilvl="2" w:tplc="1C44DC8E">
      <w:start w:val="1"/>
      <w:numFmt w:val="bullet"/>
      <w:lvlText w:val="•"/>
      <w:lvlJc w:val="left"/>
      <w:pPr>
        <w:ind w:left="1978" w:hanging="360"/>
      </w:pPr>
      <w:rPr>
        <w:rFonts w:hint="default"/>
      </w:rPr>
    </w:lvl>
    <w:lvl w:ilvl="3" w:tplc="D7128A62">
      <w:start w:val="1"/>
      <w:numFmt w:val="bullet"/>
      <w:lvlText w:val="•"/>
      <w:lvlJc w:val="left"/>
      <w:pPr>
        <w:ind w:left="2557" w:hanging="360"/>
      </w:pPr>
      <w:rPr>
        <w:rFonts w:hint="default"/>
      </w:rPr>
    </w:lvl>
    <w:lvl w:ilvl="4" w:tplc="31A87754">
      <w:start w:val="1"/>
      <w:numFmt w:val="bullet"/>
      <w:lvlText w:val="•"/>
      <w:lvlJc w:val="left"/>
      <w:pPr>
        <w:ind w:left="3136" w:hanging="360"/>
      </w:pPr>
      <w:rPr>
        <w:rFonts w:hint="default"/>
      </w:rPr>
    </w:lvl>
    <w:lvl w:ilvl="5" w:tplc="744614C4">
      <w:start w:val="1"/>
      <w:numFmt w:val="bullet"/>
      <w:lvlText w:val="•"/>
      <w:lvlJc w:val="left"/>
      <w:pPr>
        <w:ind w:left="3715" w:hanging="360"/>
      </w:pPr>
      <w:rPr>
        <w:rFonts w:hint="default"/>
      </w:rPr>
    </w:lvl>
    <w:lvl w:ilvl="6" w:tplc="19F0504C">
      <w:start w:val="1"/>
      <w:numFmt w:val="bullet"/>
      <w:lvlText w:val="•"/>
      <w:lvlJc w:val="left"/>
      <w:pPr>
        <w:ind w:left="4294" w:hanging="360"/>
      </w:pPr>
      <w:rPr>
        <w:rFonts w:hint="default"/>
      </w:rPr>
    </w:lvl>
    <w:lvl w:ilvl="7" w:tplc="DAB00F1C">
      <w:start w:val="1"/>
      <w:numFmt w:val="bullet"/>
      <w:lvlText w:val="•"/>
      <w:lvlJc w:val="left"/>
      <w:pPr>
        <w:ind w:left="4873" w:hanging="360"/>
      </w:pPr>
      <w:rPr>
        <w:rFonts w:hint="default"/>
      </w:rPr>
    </w:lvl>
    <w:lvl w:ilvl="8" w:tplc="27F2C272">
      <w:start w:val="1"/>
      <w:numFmt w:val="bullet"/>
      <w:lvlText w:val="•"/>
      <w:lvlJc w:val="left"/>
      <w:pPr>
        <w:ind w:left="5453" w:hanging="360"/>
      </w:pPr>
      <w:rPr>
        <w:rFonts w:hint="default"/>
      </w:rPr>
    </w:lvl>
  </w:abstractNum>
  <w:abstractNum w:abstractNumId="35" w15:restartNumberingAfterBreak="0">
    <w:nsid w:val="40B17CB6"/>
    <w:multiLevelType w:val="hybridMultilevel"/>
    <w:tmpl w:val="34DAF1D2"/>
    <w:lvl w:ilvl="0" w:tplc="99BA2112">
      <w:start w:val="1"/>
      <w:numFmt w:val="lowerLetter"/>
      <w:lvlText w:val="(%1)"/>
      <w:lvlJc w:val="left"/>
      <w:pPr>
        <w:ind w:left="102" w:hanging="296"/>
      </w:pPr>
      <w:rPr>
        <w:rFonts w:ascii="Tahoma" w:eastAsia="Tahoma" w:hAnsi="Tahoma" w:hint="default"/>
        <w:w w:val="80"/>
        <w:sz w:val="24"/>
        <w:szCs w:val="24"/>
      </w:rPr>
    </w:lvl>
    <w:lvl w:ilvl="1" w:tplc="19ECF3D6">
      <w:start w:val="1"/>
      <w:numFmt w:val="bullet"/>
      <w:lvlText w:val="•"/>
      <w:lvlJc w:val="left"/>
      <w:pPr>
        <w:ind w:left="751" w:hanging="296"/>
      </w:pPr>
      <w:rPr>
        <w:rFonts w:hint="default"/>
      </w:rPr>
    </w:lvl>
    <w:lvl w:ilvl="2" w:tplc="EA208A4E">
      <w:start w:val="1"/>
      <w:numFmt w:val="bullet"/>
      <w:lvlText w:val="•"/>
      <w:lvlJc w:val="left"/>
      <w:pPr>
        <w:ind w:left="1401" w:hanging="296"/>
      </w:pPr>
      <w:rPr>
        <w:rFonts w:hint="default"/>
      </w:rPr>
    </w:lvl>
    <w:lvl w:ilvl="3" w:tplc="763AF6E2">
      <w:start w:val="1"/>
      <w:numFmt w:val="bullet"/>
      <w:lvlText w:val="•"/>
      <w:lvlJc w:val="left"/>
      <w:pPr>
        <w:ind w:left="2051" w:hanging="296"/>
      </w:pPr>
      <w:rPr>
        <w:rFonts w:hint="default"/>
      </w:rPr>
    </w:lvl>
    <w:lvl w:ilvl="4" w:tplc="C53C0702">
      <w:start w:val="1"/>
      <w:numFmt w:val="bullet"/>
      <w:lvlText w:val="•"/>
      <w:lvlJc w:val="left"/>
      <w:pPr>
        <w:ind w:left="2701" w:hanging="296"/>
      </w:pPr>
      <w:rPr>
        <w:rFonts w:hint="default"/>
      </w:rPr>
    </w:lvl>
    <w:lvl w:ilvl="5" w:tplc="5A5E3938">
      <w:start w:val="1"/>
      <w:numFmt w:val="bullet"/>
      <w:lvlText w:val="•"/>
      <w:lvlJc w:val="left"/>
      <w:pPr>
        <w:ind w:left="3350" w:hanging="296"/>
      </w:pPr>
      <w:rPr>
        <w:rFonts w:hint="default"/>
      </w:rPr>
    </w:lvl>
    <w:lvl w:ilvl="6" w:tplc="7C5661F8">
      <w:start w:val="1"/>
      <w:numFmt w:val="bullet"/>
      <w:lvlText w:val="•"/>
      <w:lvlJc w:val="left"/>
      <w:pPr>
        <w:ind w:left="4000" w:hanging="296"/>
      </w:pPr>
      <w:rPr>
        <w:rFonts w:hint="default"/>
      </w:rPr>
    </w:lvl>
    <w:lvl w:ilvl="7" w:tplc="014E6124">
      <w:start w:val="1"/>
      <w:numFmt w:val="bullet"/>
      <w:lvlText w:val="•"/>
      <w:lvlJc w:val="left"/>
      <w:pPr>
        <w:ind w:left="4650" w:hanging="296"/>
      </w:pPr>
      <w:rPr>
        <w:rFonts w:hint="default"/>
      </w:rPr>
    </w:lvl>
    <w:lvl w:ilvl="8" w:tplc="F8100D02">
      <w:start w:val="1"/>
      <w:numFmt w:val="bullet"/>
      <w:lvlText w:val="•"/>
      <w:lvlJc w:val="left"/>
      <w:pPr>
        <w:ind w:left="5300" w:hanging="296"/>
      </w:pPr>
      <w:rPr>
        <w:rFonts w:hint="default"/>
      </w:rPr>
    </w:lvl>
  </w:abstractNum>
  <w:abstractNum w:abstractNumId="36" w15:restartNumberingAfterBreak="0">
    <w:nsid w:val="40EE1B6A"/>
    <w:multiLevelType w:val="hybridMultilevel"/>
    <w:tmpl w:val="83D61FC8"/>
    <w:lvl w:ilvl="0" w:tplc="A43E5C9E">
      <w:start w:val="1"/>
      <w:numFmt w:val="decimal"/>
      <w:pStyle w:val="ArialNumberList"/>
      <w:lvlText w:val="%1."/>
      <w:lvlJc w:val="left"/>
      <w:pPr>
        <w:ind w:left="720" w:hanging="360"/>
      </w:pPr>
      <w:rPr>
        <w:rFonts w:asciiTheme="minorHAnsi" w:hAnsiTheme="minorHAnsi" w:cstheme="minorHAnsi" w:hint="default"/>
      </w:rPr>
    </w:lvl>
    <w:lvl w:ilvl="1" w:tplc="0494E764">
      <w:start w:val="13"/>
      <w:numFmt w:val="bullet"/>
      <w:lvlText w:val="-"/>
      <w:lvlJc w:val="left"/>
      <w:pPr>
        <w:ind w:left="1440" w:hanging="360"/>
      </w:pPr>
      <w:rPr>
        <w:rFonts w:ascii="Calibri" w:eastAsia="Calibri" w:hAnsi="Calibri" w:cs="Calibri" w:hint="default"/>
      </w:rPr>
    </w:lvl>
    <w:lvl w:ilvl="2" w:tplc="58FE8CDA">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7" w15:restartNumberingAfterBreak="0">
    <w:nsid w:val="41621BD0"/>
    <w:multiLevelType w:val="hybridMultilevel"/>
    <w:tmpl w:val="7338C378"/>
    <w:lvl w:ilvl="0" w:tplc="7AAEFA16">
      <w:start w:val="1"/>
      <w:numFmt w:val="bullet"/>
      <w:lvlText w:val=""/>
      <w:lvlJc w:val="left"/>
      <w:pPr>
        <w:ind w:left="822" w:hanging="360"/>
      </w:pPr>
      <w:rPr>
        <w:rFonts w:ascii="Symbol" w:eastAsia="Symbol" w:hAnsi="Symbol" w:hint="default"/>
        <w:sz w:val="24"/>
        <w:szCs w:val="24"/>
      </w:rPr>
    </w:lvl>
    <w:lvl w:ilvl="1" w:tplc="A74446F0">
      <w:start w:val="1"/>
      <w:numFmt w:val="bullet"/>
      <w:lvlText w:val="•"/>
      <w:lvlJc w:val="left"/>
      <w:pPr>
        <w:ind w:left="1400" w:hanging="360"/>
      </w:pPr>
      <w:rPr>
        <w:rFonts w:hint="default"/>
      </w:rPr>
    </w:lvl>
    <w:lvl w:ilvl="2" w:tplc="EF70562C">
      <w:start w:val="1"/>
      <w:numFmt w:val="bullet"/>
      <w:lvlText w:val="•"/>
      <w:lvlJc w:val="left"/>
      <w:pPr>
        <w:ind w:left="1978" w:hanging="360"/>
      </w:pPr>
      <w:rPr>
        <w:rFonts w:hint="default"/>
      </w:rPr>
    </w:lvl>
    <w:lvl w:ilvl="3" w:tplc="5DBA2E24">
      <w:start w:val="1"/>
      <w:numFmt w:val="bullet"/>
      <w:lvlText w:val="•"/>
      <w:lvlJc w:val="left"/>
      <w:pPr>
        <w:ind w:left="2556" w:hanging="360"/>
      </w:pPr>
      <w:rPr>
        <w:rFonts w:hint="default"/>
      </w:rPr>
    </w:lvl>
    <w:lvl w:ilvl="4" w:tplc="98104C46">
      <w:start w:val="1"/>
      <w:numFmt w:val="bullet"/>
      <w:lvlText w:val="•"/>
      <w:lvlJc w:val="left"/>
      <w:pPr>
        <w:ind w:left="3134" w:hanging="360"/>
      </w:pPr>
      <w:rPr>
        <w:rFonts w:hint="default"/>
      </w:rPr>
    </w:lvl>
    <w:lvl w:ilvl="5" w:tplc="7208350A">
      <w:start w:val="1"/>
      <w:numFmt w:val="bullet"/>
      <w:lvlText w:val="•"/>
      <w:lvlJc w:val="left"/>
      <w:pPr>
        <w:ind w:left="3712" w:hanging="360"/>
      </w:pPr>
      <w:rPr>
        <w:rFonts w:hint="default"/>
      </w:rPr>
    </w:lvl>
    <w:lvl w:ilvl="6" w:tplc="298AF3DC">
      <w:start w:val="1"/>
      <w:numFmt w:val="bullet"/>
      <w:lvlText w:val="•"/>
      <w:lvlJc w:val="left"/>
      <w:pPr>
        <w:ind w:left="4290" w:hanging="360"/>
      </w:pPr>
      <w:rPr>
        <w:rFonts w:hint="default"/>
      </w:rPr>
    </w:lvl>
    <w:lvl w:ilvl="7" w:tplc="E8942738">
      <w:start w:val="1"/>
      <w:numFmt w:val="bullet"/>
      <w:lvlText w:val="•"/>
      <w:lvlJc w:val="left"/>
      <w:pPr>
        <w:ind w:left="4868" w:hanging="360"/>
      </w:pPr>
      <w:rPr>
        <w:rFonts w:hint="default"/>
      </w:rPr>
    </w:lvl>
    <w:lvl w:ilvl="8" w:tplc="E37A6476">
      <w:start w:val="1"/>
      <w:numFmt w:val="bullet"/>
      <w:lvlText w:val="•"/>
      <w:lvlJc w:val="left"/>
      <w:pPr>
        <w:ind w:left="5445" w:hanging="360"/>
      </w:pPr>
      <w:rPr>
        <w:rFonts w:hint="default"/>
      </w:rPr>
    </w:lvl>
  </w:abstractNum>
  <w:abstractNum w:abstractNumId="38" w15:restartNumberingAfterBreak="0">
    <w:nsid w:val="427C592D"/>
    <w:multiLevelType w:val="hybridMultilevel"/>
    <w:tmpl w:val="B186F888"/>
    <w:lvl w:ilvl="0" w:tplc="40AA1F8A">
      <w:start w:val="1"/>
      <w:numFmt w:val="bullet"/>
      <w:lvlText w:val=""/>
      <w:lvlJc w:val="left"/>
      <w:pPr>
        <w:ind w:left="822" w:hanging="360"/>
      </w:pPr>
      <w:rPr>
        <w:rFonts w:ascii="Symbol" w:eastAsia="Symbol" w:hAnsi="Symbol" w:hint="default"/>
        <w:sz w:val="24"/>
        <w:szCs w:val="24"/>
      </w:rPr>
    </w:lvl>
    <w:lvl w:ilvl="1" w:tplc="347E4D96">
      <w:start w:val="1"/>
      <w:numFmt w:val="bullet"/>
      <w:lvlText w:val="•"/>
      <w:lvlJc w:val="left"/>
      <w:pPr>
        <w:ind w:left="1400" w:hanging="360"/>
      </w:pPr>
      <w:rPr>
        <w:rFonts w:hint="default"/>
      </w:rPr>
    </w:lvl>
    <w:lvl w:ilvl="2" w:tplc="ED8808B2">
      <w:start w:val="1"/>
      <w:numFmt w:val="bullet"/>
      <w:lvlText w:val="•"/>
      <w:lvlJc w:val="left"/>
      <w:pPr>
        <w:ind w:left="1978" w:hanging="360"/>
      </w:pPr>
      <w:rPr>
        <w:rFonts w:hint="default"/>
      </w:rPr>
    </w:lvl>
    <w:lvl w:ilvl="3" w:tplc="DDD835B4">
      <w:start w:val="1"/>
      <w:numFmt w:val="bullet"/>
      <w:lvlText w:val="•"/>
      <w:lvlJc w:val="left"/>
      <w:pPr>
        <w:ind w:left="2556" w:hanging="360"/>
      </w:pPr>
      <w:rPr>
        <w:rFonts w:hint="default"/>
      </w:rPr>
    </w:lvl>
    <w:lvl w:ilvl="4" w:tplc="83A4C896">
      <w:start w:val="1"/>
      <w:numFmt w:val="bullet"/>
      <w:lvlText w:val="•"/>
      <w:lvlJc w:val="left"/>
      <w:pPr>
        <w:ind w:left="3134" w:hanging="360"/>
      </w:pPr>
      <w:rPr>
        <w:rFonts w:hint="default"/>
      </w:rPr>
    </w:lvl>
    <w:lvl w:ilvl="5" w:tplc="9AA2BCC8">
      <w:start w:val="1"/>
      <w:numFmt w:val="bullet"/>
      <w:lvlText w:val="•"/>
      <w:lvlJc w:val="left"/>
      <w:pPr>
        <w:ind w:left="3712" w:hanging="360"/>
      </w:pPr>
      <w:rPr>
        <w:rFonts w:hint="default"/>
      </w:rPr>
    </w:lvl>
    <w:lvl w:ilvl="6" w:tplc="B61A9C50">
      <w:start w:val="1"/>
      <w:numFmt w:val="bullet"/>
      <w:lvlText w:val="•"/>
      <w:lvlJc w:val="left"/>
      <w:pPr>
        <w:ind w:left="4290" w:hanging="360"/>
      </w:pPr>
      <w:rPr>
        <w:rFonts w:hint="default"/>
      </w:rPr>
    </w:lvl>
    <w:lvl w:ilvl="7" w:tplc="3D926CBC">
      <w:start w:val="1"/>
      <w:numFmt w:val="bullet"/>
      <w:lvlText w:val="•"/>
      <w:lvlJc w:val="left"/>
      <w:pPr>
        <w:ind w:left="4868" w:hanging="360"/>
      </w:pPr>
      <w:rPr>
        <w:rFonts w:hint="default"/>
      </w:rPr>
    </w:lvl>
    <w:lvl w:ilvl="8" w:tplc="E5E8BCFA">
      <w:start w:val="1"/>
      <w:numFmt w:val="bullet"/>
      <w:lvlText w:val="•"/>
      <w:lvlJc w:val="left"/>
      <w:pPr>
        <w:ind w:left="5445" w:hanging="360"/>
      </w:pPr>
      <w:rPr>
        <w:rFonts w:hint="default"/>
      </w:rPr>
    </w:lvl>
  </w:abstractNum>
  <w:abstractNum w:abstractNumId="39" w15:restartNumberingAfterBreak="0">
    <w:nsid w:val="43F30AE4"/>
    <w:multiLevelType w:val="hybridMultilevel"/>
    <w:tmpl w:val="096A76AA"/>
    <w:lvl w:ilvl="0" w:tplc="EA32478A">
      <w:start w:val="1"/>
      <w:numFmt w:val="bullet"/>
      <w:lvlText w:val="o"/>
      <w:lvlJc w:val="left"/>
      <w:pPr>
        <w:ind w:left="462" w:hanging="360"/>
      </w:pPr>
      <w:rPr>
        <w:rFonts w:ascii="Courier New" w:eastAsia="Courier New" w:hAnsi="Courier New" w:hint="default"/>
        <w:color w:val="44536A"/>
        <w:sz w:val="24"/>
        <w:szCs w:val="24"/>
      </w:rPr>
    </w:lvl>
    <w:lvl w:ilvl="1" w:tplc="D9E6DA80">
      <w:start w:val="1"/>
      <w:numFmt w:val="bullet"/>
      <w:lvlText w:val="•"/>
      <w:lvlJc w:val="left"/>
      <w:pPr>
        <w:ind w:left="707" w:hanging="360"/>
      </w:pPr>
      <w:rPr>
        <w:rFonts w:hint="default"/>
      </w:rPr>
    </w:lvl>
    <w:lvl w:ilvl="2" w:tplc="07DCC0A2">
      <w:start w:val="1"/>
      <w:numFmt w:val="bullet"/>
      <w:lvlText w:val="•"/>
      <w:lvlJc w:val="left"/>
      <w:pPr>
        <w:ind w:left="953" w:hanging="360"/>
      </w:pPr>
      <w:rPr>
        <w:rFonts w:hint="default"/>
      </w:rPr>
    </w:lvl>
    <w:lvl w:ilvl="3" w:tplc="BE6E0AF8">
      <w:start w:val="1"/>
      <w:numFmt w:val="bullet"/>
      <w:lvlText w:val="•"/>
      <w:lvlJc w:val="left"/>
      <w:pPr>
        <w:ind w:left="1199" w:hanging="360"/>
      </w:pPr>
      <w:rPr>
        <w:rFonts w:hint="default"/>
      </w:rPr>
    </w:lvl>
    <w:lvl w:ilvl="4" w:tplc="4B42A27C">
      <w:start w:val="1"/>
      <w:numFmt w:val="bullet"/>
      <w:lvlText w:val="•"/>
      <w:lvlJc w:val="left"/>
      <w:pPr>
        <w:ind w:left="1445" w:hanging="360"/>
      </w:pPr>
      <w:rPr>
        <w:rFonts w:hint="default"/>
      </w:rPr>
    </w:lvl>
    <w:lvl w:ilvl="5" w:tplc="0B0C4418">
      <w:start w:val="1"/>
      <w:numFmt w:val="bullet"/>
      <w:lvlText w:val="•"/>
      <w:lvlJc w:val="left"/>
      <w:pPr>
        <w:ind w:left="1690" w:hanging="360"/>
      </w:pPr>
      <w:rPr>
        <w:rFonts w:hint="default"/>
      </w:rPr>
    </w:lvl>
    <w:lvl w:ilvl="6" w:tplc="AF76DF1C">
      <w:start w:val="1"/>
      <w:numFmt w:val="bullet"/>
      <w:lvlText w:val="•"/>
      <w:lvlJc w:val="left"/>
      <w:pPr>
        <w:ind w:left="1936" w:hanging="360"/>
      </w:pPr>
      <w:rPr>
        <w:rFonts w:hint="default"/>
      </w:rPr>
    </w:lvl>
    <w:lvl w:ilvl="7" w:tplc="D15417BC">
      <w:start w:val="1"/>
      <w:numFmt w:val="bullet"/>
      <w:lvlText w:val="•"/>
      <w:lvlJc w:val="left"/>
      <w:pPr>
        <w:ind w:left="2182" w:hanging="360"/>
      </w:pPr>
      <w:rPr>
        <w:rFonts w:hint="default"/>
      </w:rPr>
    </w:lvl>
    <w:lvl w:ilvl="8" w:tplc="05D8ABF4">
      <w:start w:val="1"/>
      <w:numFmt w:val="bullet"/>
      <w:lvlText w:val="•"/>
      <w:lvlJc w:val="left"/>
      <w:pPr>
        <w:ind w:left="2427" w:hanging="360"/>
      </w:pPr>
      <w:rPr>
        <w:rFonts w:hint="default"/>
      </w:rPr>
    </w:lvl>
  </w:abstractNum>
  <w:abstractNum w:abstractNumId="40" w15:restartNumberingAfterBreak="0">
    <w:nsid w:val="482B6C53"/>
    <w:multiLevelType w:val="hybridMultilevel"/>
    <w:tmpl w:val="18C0D044"/>
    <w:lvl w:ilvl="0" w:tplc="5A723168">
      <w:start w:val="1"/>
      <w:numFmt w:val="bullet"/>
      <w:lvlText w:val=""/>
      <w:lvlJc w:val="left"/>
      <w:pPr>
        <w:ind w:left="822" w:hanging="360"/>
      </w:pPr>
      <w:rPr>
        <w:rFonts w:ascii="Symbol" w:eastAsia="Symbol" w:hAnsi="Symbol" w:hint="default"/>
        <w:sz w:val="24"/>
        <w:szCs w:val="24"/>
      </w:rPr>
    </w:lvl>
    <w:lvl w:ilvl="1" w:tplc="BD6A1FFA">
      <w:start w:val="1"/>
      <w:numFmt w:val="bullet"/>
      <w:lvlText w:val="•"/>
      <w:lvlJc w:val="left"/>
      <w:pPr>
        <w:ind w:left="1400" w:hanging="360"/>
      </w:pPr>
      <w:rPr>
        <w:rFonts w:hint="default"/>
      </w:rPr>
    </w:lvl>
    <w:lvl w:ilvl="2" w:tplc="31F6334E">
      <w:start w:val="1"/>
      <w:numFmt w:val="bullet"/>
      <w:lvlText w:val="•"/>
      <w:lvlJc w:val="left"/>
      <w:pPr>
        <w:ind w:left="1978" w:hanging="360"/>
      </w:pPr>
      <w:rPr>
        <w:rFonts w:hint="default"/>
      </w:rPr>
    </w:lvl>
    <w:lvl w:ilvl="3" w:tplc="A9BAEFE8">
      <w:start w:val="1"/>
      <w:numFmt w:val="bullet"/>
      <w:lvlText w:val="•"/>
      <w:lvlJc w:val="left"/>
      <w:pPr>
        <w:ind w:left="2556" w:hanging="360"/>
      </w:pPr>
      <w:rPr>
        <w:rFonts w:hint="default"/>
      </w:rPr>
    </w:lvl>
    <w:lvl w:ilvl="4" w:tplc="215E57A8">
      <w:start w:val="1"/>
      <w:numFmt w:val="bullet"/>
      <w:lvlText w:val="•"/>
      <w:lvlJc w:val="left"/>
      <w:pPr>
        <w:ind w:left="3134" w:hanging="360"/>
      </w:pPr>
      <w:rPr>
        <w:rFonts w:hint="default"/>
      </w:rPr>
    </w:lvl>
    <w:lvl w:ilvl="5" w:tplc="5B44D82E">
      <w:start w:val="1"/>
      <w:numFmt w:val="bullet"/>
      <w:lvlText w:val="•"/>
      <w:lvlJc w:val="left"/>
      <w:pPr>
        <w:ind w:left="3712" w:hanging="360"/>
      </w:pPr>
      <w:rPr>
        <w:rFonts w:hint="default"/>
      </w:rPr>
    </w:lvl>
    <w:lvl w:ilvl="6" w:tplc="DA8257B4">
      <w:start w:val="1"/>
      <w:numFmt w:val="bullet"/>
      <w:lvlText w:val="•"/>
      <w:lvlJc w:val="left"/>
      <w:pPr>
        <w:ind w:left="4290" w:hanging="360"/>
      </w:pPr>
      <w:rPr>
        <w:rFonts w:hint="default"/>
      </w:rPr>
    </w:lvl>
    <w:lvl w:ilvl="7" w:tplc="EA02F632">
      <w:start w:val="1"/>
      <w:numFmt w:val="bullet"/>
      <w:lvlText w:val="•"/>
      <w:lvlJc w:val="left"/>
      <w:pPr>
        <w:ind w:left="4868" w:hanging="360"/>
      </w:pPr>
      <w:rPr>
        <w:rFonts w:hint="default"/>
      </w:rPr>
    </w:lvl>
    <w:lvl w:ilvl="8" w:tplc="A3D25BFE">
      <w:start w:val="1"/>
      <w:numFmt w:val="bullet"/>
      <w:lvlText w:val="•"/>
      <w:lvlJc w:val="left"/>
      <w:pPr>
        <w:ind w:left="5445" w:hanging="360"/>
      </w:pPr>
      <w:rPr>
        <w:rFonts w:hint="default"/>
      </w:rPr>
    </w:lvl>
  </w:abstractNum>
  <w:abstractNum w:abstractNumId="41" w15:restartNumberingAfterBreak="0">
    <w:nsid w:val="4E3802A2"/>
    <w:multiLevelType w:val="hybridMultilevel"/>
    <w:tmpl w:val="3B92D4DE"/>
    <w:lvl w:ilvl="0" w:tplc="07D85A2C">
      <w:start w:val="1"/>
      <w:numFmt w:val="bullet"/>
      <w:lvlText w:val="o"/>
      <w:lvlJc w:val="left"/>
      <w:pPr>
        <w:ind w:left="102" w:hanging="360"/>
      </w:pPr>
      <w:rPr>
        <w:rFonts w:ascii="Courier New" w:eastAsia="Courier New" w:hAnsi="Courier New" w:hint="default"/>
        <w:color w:val="44536A"/>
        <w:sz w:val="24"/>
        <w:szCs w:val="24"/>
      </w:rPr>
    </w:lvl>
    <w:lvl w:ilvl="1" w:tplc="BBD20CE0">
      <w:start w:val="1"/>
      <w:numFmt w:val="bullet"/>
      <w:lvlText w:val="•"/>
      <w:lvlJc w:val="left"/>
      <w:pPr>
        <w:ind w:left="387" w:hanging="360"/>
      </w:pPr>
      <w:rPr>
        <w:rFonts w:hint="default"/>
      </w:rPr>
    </w:lvl>
    <w:lvl w:ilvl="2" w:tplc="2E946942">
      <w:start w:val="1"/>
      <w:numFmt w:val="bullet"/>
      <w:lvlText w:val="•"/>
      <w:lvlJc w:val="left"/>
      <w:pPr>
        <w:ind w:left="671" w:hanging="360"/>
      </w:pPr>
      <w:rPr>
        <w:rFonts w:hint="default"/>
      </w:rPr>
    </w:lvl>
    <w:lvl w:ilvl="3" w:tplc="87007EE4">
      <w:start w:val="1"/>
      <w:numFmt w:val="bullet"/>
      <w:lvlText w:val="•"/>
      <w:lvlJc w:val="left"/>
      <w:pPr>
        <w:ind w:left="956" w:hanging="360"/>
      </w:pPr>
      <w:rPr>
        <w:rFonts w:hint="default"/>
      </w:rPr>
    </w:lvl>
    <w:lvl w:ilvl="4" w:tplc="83C0CC9A">
      <w:start w:val="1"/>
      <w:numFmt w:val="bullet"/>
      <w:lvlText w:val="•"/>
      <w:lvlJc w:val="left"/>
      <w:pPr>
        <w:ind w:left="1241" w:hanging="360"/>
      </w:pPr>
      <w:rPr>
        <w:rFonts w:hint="default"/>
      </w:rPr>
    </w:lvl>
    <w:lvl w:ilvl="5" w:tplc="B3C8906A">
      <w:start w:val="1"/>
      <w:numFmt w:val="bullet"/>
      <w:lvlText w:val="•"/>
      <w:lvlJc w:val="left"/>
      <w:pPr>
        <w:ind w:left="1526" w:hanging="360"/>
      </w:pPr>
      <w:rPr>
        <w:rFonts w:hint="default"/>
      </w:rPr>
    </w:lvl>
    <w:lvl w:ilvl="6" w:tplc="AF3056A2">
      <w:start w:val="1"/>
      <w:numFmt w:val="bullet"/>
      <w:lvlText w:val="•"/>
      <w:lvlJc w:val="left"/>
      <w:pPr>
        <w:ind w:left="1811" w:hanging="360"/>
      </w:pPr>
      <w:rPr>
        <w:rFonts w:hint="default"/>
      </w:rPr>
    </w:lvl>
    <w:lvl w:ilvl="7" w:tplc="ECC4DE08">
      <w:start w:val="1"/>
      <w:numFmt w:val="bullet"/>
      <w:lvlText w:val="•"/>
      <w:lvlJc w:val="left"/>
      <w:pPr>
        <w:ind w:left="2095" w:hanging="360"/>
      </w:pPr>
      <w:rPr>
        <w:rFonts w:hint="default"/>
      </w:rPr>
    </w:lvl>
    <w:lvl w:ilvl="8" w:tplc="5BCC09A4">
      <w:start w:val="1"/>
      <w:numFmt w:val="bullet"/>
      <w:lvlText w:val="•"/>
      <w:lvlJc w:val="left"/>
      <w:pPr>
        <w:ind w:left="2380" w:hanging="360"/>
      </w:pPr>
      <w:rPr>
        <w:rFonts w:hint="default"/>
      </w:rPr>
    </w:lvl>
  </w:abstractNum>
  <w:abstractNum w:abstractNumId="42" w15:restartNumberingAfterBreak="0">
    <w:nsid w:val="4E973456"/>
    <w:multiLevelType w:val="hybridMultilevel"/>
    <w:tmpl w:val="25C8BCCE"/>
    <w:lvl w:ilvl="0" w:tplc="A244B53A">
      <w:start w:val="1"/>
      <w:numFmt w:val="bullet"/>
      <w:lvlText w:val=""/>
      <w:lvlJc w:val="left"/>
      <w:pPr>
        <w:ind w:left="822" w:hanging="360"/>
      </w:pPr>
      <w:rPr>
        <w:rFonts w:ascii="Symbol" w:eastAsia="Symbol" w:hAnsi="Symbol" w:hint="default"/>
        <w:sz w:val="24"/>
        <w:szCs w:val="24"/>
      </w:rPr>
    </w:lvl>
    <w:lvl w:ilvl="1" w:tplc="F2A8C282">
      <w:start w:val="1"/>
      <w:numFmt w:val="bullet"/>
      <w:lvlText w:val="•"/>
      <w:lvlJc w:val="left"/>
      <w:pPr>
        <w:ind w:left="1398" w:hanging="360"/>
      </w:pPr>
      <w:rPr>
        <w:rFonts w:hint="default"/>
      </w:rPr>
    </w:lvl>
    <w:lvl w:ilvl="2" w:tplc="6B3C5B8E">
      <w:start w:val="1"/>
      <w:numFmt w:val="bullet"/>
      <w:lvlText w:val="•"/>
      <w:lvlJc w:val="left"/>
      <w:pPr>
        <w:ind w:left="1974" w:hanging="360"/>
      </w:pPr>
      <w:rPr>
        <w:rFonts w:hint="default"/>
      </w:rPr>
    </w:lvl>
    <w:lvl w:ilvl="3" w:tplc="F33A884A">
      <w:start w:val="1"/>
      <w:numFmt w:val="bullet"/>
      <w:lvlText w:val="•"/>
      <w:lvlJc w:val="left"/>
      <w:pPr>
        <w:ind w:left="2550" w:hanging="360"/>
      </w:pPr>
      <w:rPr>
        <w:rFonts w:hint="default"/>
      </w:rPr>
    </w:lvl>
    <w:lvl w:ilvl="4" w:tplc="E69EE5BE">
      <w:start w:val="1"/>
      <w:numFmt w:val="bullet"/>
      <w:lvlText w:val="•"/>
      <w:lvlJc w:val="left"/>
      <w:pPr>
        <w:ind w:left="3126" w:hanging="360"/>
      </w:pPr>
      <w:rPr>
        <w:rFonts w:hint="default"/>
      </w:rPr>
    </w:lvl>
    <w:lvl w:ilvl="5" w:tplc="3FFE4F8A">
      <w:start w:val="1"/>
      <w:numFmt w:val="bullet"/>
      <w:lvlText w:val="•"/>
      <w:lvlJc w:val="left"/>
      <w:pPr>
        <w:ind w:left="3702" w:hanging="360"/>
      </w:pPr>
      <w:rPr>
        <w:rFonts w:hint="default"/>
      </w:rPr>
    </w:lvl>
    <w:lvl w:ilvl="6" w:tplc="E902B0D8">
      <w:start w:val="1"/>
      <w:numFmt w:val="bullet"/>
      <w:lvlText w:val="•"/>
      <w:lvlJc w:val="left"/>
      <w:pPr>
        <w:ind w:left="4278" w:hanging="360"/>
      </w:pPr>
      <w:rPr>
        <w:rFonts w:hint="default"/>
      </w:rPr>
    </w:lvl>
    <w:lvl w:ilvl="7" w:tplc="041E4E70">
      <w:start w:val="1"/>
      <w:numFmt w:val="bullet"/>
      <w:lvlText w:val="•"/>
      <w:lvlJc w:val="left"/>
      <w:pPr>
        <w:ind w:left="4854" w:hanging="360"/>
      </w:pPr>
      <w:rPr>
        <w:rFonts w:hint="default"/>
      </w:rPr>
    </w:lvl>
    <w:lvl w:ilvl="8" w:tplc="9B720820">
      <w:start w:val="1"/>
      <w:numFmt w:val="bullet"/>
      <w:lvlText w:val="•"/>
      <w:lvlJc w:val="left"/>
      <w:pPr>
        <w:ind w:left="5430" w:hanging="360"/>
      </w:pPr>
      <w:rPr>
        <w:rFonts w:hint="default"/>
      </w:rPr>
    </w:lvl>
  </w:abstractNum>
  <w:abstractNum w:abstractNumId="43" w15:restartNumberingAfterBreak="0">
    <w:nsid w:val="52FE2A11"/>
    <w:multiLevelType w:val="hybridMultilevel"/>
    <w:tmpl w:val="2FB498E6"/>
    <w:lvl w:ilvl="0" w:tplc="241A5210">
      <w:start w:val="1"/>
      <w:numFmt w:val="bullet"/>
      <w:lvlText w:val=""/>
      <w:lvlJc w:val="left"/>
      <w:pPr>
        <w:ind w:left="462" w:hanging="360"/>
      </w:pPr>
      <w:rPr>
        <w:rFonts w:ascii="Symbol" w:eastAsia="Symbol" w:hAnsi="Symbol" w:hint="default"/>
        <w:sz w:val="24"/>
        <w:szCs w:val="24"/>
      </w:rPr>
    </w:lvl>
    <w:lvl w:ilvl="1" w:tplc="7F4AC3F6">
      <w:start w:val="1"/>
      <w:numFmt w:val="bullet"/>
      <w:lvlText w:val="•"/>
      <w:lvlJc w:val="left"/>
      <w:pPr>
        <w:ind w:left="1075" w:hanging="360"/>
      </w:pPr>
      <w:rPr>
        <w:rFonts w:hint="default"/>
      </w:rPr>
    </w:lvl>
    <w:lvl w:ilvl="2" w:tplc="2910B8FE">
      <w:start w:val="1"/>
      <w:numFmt w:val="bullet"/>
      <w:lvlText w:val="•"/>
      <w:lvlJc w:val="left"/>
      <w:pPr>
        <w:ind w:left="1689" w:hanging="360"/>
      </w:pPr>
      <w:rPr>
        <w:rFonts w:hint="default"/>
      </w:rPr>
    </w:lvl>
    <w:lvl w:ilvl="3" w:tplc="956CBF22">
      <w:start w:val="1"/>
      <w:numFmt w:val="bullet"/>
      <w:lvlText w:val="•"/>
      <w:lvlJc w:val="left"/>
      <w:pPr>
        <w:ind w:left="2303" w:hanging="360"/>
      </w:pPr>
      <w:rPr>
        <w:rFonts w:hint="default"/>
      </w:rPr>
    </w:lvl>
    <w:lvl w:ilvl="4" w:tplc="10DAC300">
      <w:start w:val="1"/>
      <w:numFmt w:val="bullet"/>
      <w:lvlText w:val="•"/>
      <w:lvlJc w:val="left"/>
      <w:pPr>
        <w:ind w:left="2917" w:hanging="360"/>
      </w:pPr>
      <w:rPr>
        <w:rFonts w:hint="default"/>
      </w:rPr>
    </w:lvl>
    <w:lvl w:ilvl="5" w:tplc="7D280FB0">
      <w:start w:val="1"/>
      <w:numFmt w:val="bullet"/>
      <w:lvlText w:val="•"/>
      <w:lvlJc w:val="left"/>
      <w:pPr>
        <w:ind w:left="3530" w:hanging="360"/>
      </w:pPr>
      <w:rPr>
        <w:rFonts w:hint="default"/>
      </w:rPr>
    </w:lvl>
    <w:lvl w:ilvl="6" w:tplc="1A04755C">
      <w:start w:val="1"/>
      <w:numFmt w:val="bullet"/>
      <w:lvlText w:val="•"/>
      <w:lvlJc w:val="left"/>
      <w:pPr>
        <w:ind w:left="4144" w:hanging="360"/>
      </w:pPr>
      <w:rPr>
        <w:rFonts w:hint="default"/>
      </w:rPr>
    </w:lvl>
    <w:lvl w:ilvl="7" w:tplc="B8E000EC">
      <w:start w:val="1"/>
      <w:numFmt w:val="bullet"/>
      <w:lvlText w:val="•"/>
      <w:lvlJc w:val="left"/>
      <w:pPr>
        <w:ind w:left="4758" w:hanging="360"/>
      </w:pPr>
      <w:rPr>
        <w:rFonts w:hint="default"/>
      </w:rPr>
    </w:lvl>
    <w:lvl w:ilvl="8" w:tplc="B5B45142">
      <w:start w:val="1"/>
      <w:numFmt w:val="bullet"/>
      <w:lvlText w:val="•"/>
      <w:lvlJc w:val="left"/>
      <w:pPr>
        <w:ind w:left="5372" w:hanging="360"/>
      </w:pPr>
      <w:rPr>
        <w:rFonts w:hint="default"/>
      </w:rPr>
    </w:lvl>
  </w:abstractNum>
  <w:abstractNum w:abstractNumId="44" w15:restartNumberingAfterBreak="0">
    <w:nsid w:val="55EB5F89"/>
    <w:multiLevelType w:val="hybridMultilevel"/>
    <w:tmpl w:val="87FAE536"/>
    <w:lvl w:ilvl="0" w:tplc="E6D4F680">
      <w:start w:val="1"/>
      <w:numFmt w:val="bullet"/>
      <w:lvlText w:val=""/>
      <w:lvlJc w:val="left"/>
      <w:pPr>
        <w:ind w:left="822" w:hanging="360"/>
      </w:pPr>
      <w:rPr>
        <w:rFonts w:ascii="Symbol" w:eastAsia="Symbol" w:hAnsi="Symbol" w:hint="default"/>
        <w:sz w:val="24"/>
        <w:szCs w:val="24"/>
      </w:rPr>
    </w:lvl>
    <w:lvl w:ilvl="1" w:tplc="5566B868">
      <w:start w:val="1"/>
      <w:numFmt w:val="bullet"/>
      <w:lvlText w:val="•"/>
      <w:lvlJc w:val="left"/>
      <w:pPr>
        <w:ind w:left="1397" w:hanging="360"/>
      </w:pPr>
      <w:rPr>
        <w:rFonts w:hint="default"/>
      </w:rPr>
    </w:lvl>
    <w:lvl w:ilvl="2" w:tplc="FE162744">
      <w:start w:val="1"/>
      <w:numFmt w:val="bullet"/>
      <w:lvlText w:val="•"/>
      <w:lvlJc w:val="left"/>
      <w:pPr>
        <w:ind w:left="1972" w:hanging="360"/>
      </w:pPr>
      <w:rPr>
        <w:rFonts w:hint="default"/>
      </w:rPr>
    </w:lvl>
    <w:lvl w:ilvl="3" w:tplc="A55C57F4">
      <w:start w:val="1"/>
      <w:numFmt w:val="bullet"/>
      <w:lvlText w:val="•"/>
      <w:lvlJc w:val="left"/>
      <w:pPr>
        <w:ind w:left="2548" w:hanging="360"/>
      </w:pPr>
      <w:rPr>
        <w:rFonts w:hint="default"/>
      </w:rPr>
    </w:lvl>
    <w:lvl w:ilvl="4" w:tplc="A4781514">
      <w:start w:val="1"/>
      <w:numFmt w:val="bullet"/>
      <w:lvlText w:val="•"/>
      <w:lvlJc w:val="left"/>
      <w:pPr>
        <w:ind w:left="3123" w:hanging="360"/>
      </w:pPr>
      <w:rPr>
        <w:rFonts w:hint="default"/>
      </w:rPr>
    </w:lvl>
    <w:lvl w:ilvl="5" w:tplc="047A3490">
      <w:start w:val="1"/>
      <w:numFmt w:val="bullet"/>
      <w:lvlText w:val="•"/>
      <w:lvlJc w:val="left"/>
      <w:pPr>
        <w:ind w:left="3698" w:hanging="360"/>
      </w:pPr>
      <w:rPr>
        <w:rFonts w:hint="default"/>
      </w:rPr>
    </w:lvl>
    <w:lvl w:ilvl="6" w:tplc="D8A6EF2A">
      <w:start w:val="1"/>
      <w:numFmt w:val="bullet"/>
      <w:lvlText w:val="•"/>
      <w:lvlJc w:val="left"/>
      <w:pPr>
        <w:ind w:left="4274" w:hanging="360"/>
      </w:pPr>
      <w:rPr>
        <w:rFonts w:hint="default"/>
      </w:rPr>
    </w:lvl>
    <w:lvl w:ilvl="7" w:tplc="DE168CCE">
      <w:start w:val="1"/>
      <w:numFmt w:val="bullet"/>
      <w:lvlText w:val="•"/>
      <w:lvlJc w:val="left"/>
      <w:pPr>
        <w:ind w:left="4849" w:hanging="360"/>
      </w:pPr>
      <w:rPr>
        <w:rFonts w:hint="default"/>
      </w:rPr>
    </w:lvl>
    <w:lvl w:ilvl="8" w:tplc="6604FE0E">
      <w:start w:val="1"/>
      <w:numFmt w:val="bullet"/>
      <w:lvlText w:val="•"/>
      <w:lvlJc w:val="left"/>
      <w:pPr>
        <w:ind w:left="5424" w:hanging="360"/>
      </w:pPr>
      <w:rPr>
        <w:rFonts w:hint="default"/>
      </w:rPr>
    </w:lvl>
  </w:abstractNum>
  <w:abstractNum w:abstractNumId="45" w15:restartNumberingAfterBreak="0">
    <w:nsid w:val="5A8A2189"/>
    <w:multiLevelType w:val="hybridMultilevel"/>
    <w:tmpl w:val="61E4E29C"/>
    <w:lvl w:ilvl="0" w:tplc="14D6C64C">
      <w:start w:val="1"/>
      <w:numFmt w:val="bullet"/>
      <w:lvlText w:val="o"/>
      <w:lvlJc w:val="left"/>
      <w:pPr>
        <w:ind w:left="462" w:hanging="360"/>
      </w:pPr>
      <w:rPr>
        <w:rFonts w:ascii="Courier New" w:eastAsia="Courier New" w:hAnsi="Courier New" w:hint="default"/>
        <w:color w:val="44536A"/>
        <w:sz w:val="24"/>
        <w:szCs w:val="24"/>
      </w:rPr>
    </w:lvl>
    <w:lvl w:ilvl="1" w:tplc="FACAB720">
      <w:start w:val="1"/>
      <w:numFmt w:val="bullet"/>
      <w:lvlText w:val="•"/>
      <w:lvlJc w:val="left"/>
      <w:pPr>
        <w:ind w:left="704" w:hanging="360"/>
      </w:pPr>
      <w:rPr>
        <w:rFonts w:hint="default"/>
      </w:rPr>
    </w:lvl>
    <w:lvl w:ilvl="2" w:tplc="D8CE0A38">
      <w:start w:val="1"/>
      <w:numFmt w:val="bullet"/>
      <w:lvlText w:val="•"/>
      <w:lvlJc w:val="left"/>
      <w:pPr>
        <w:ind w:left="947" w:hanging="360"/>
      </w:pPr>
      <w:rPr>
        <w:rFonts w:hint="default"/>
      </w:rPr>
    </w:lvl>
    <w:lvl w:ilvl="3" w:tplc="7332EA2E">
      <w:start w:val="1"/>
      <w:numFmt w:val="bullet"/>
      <w:lvlText w:val="•"/>
      <w:lvlJc w:val="left"/>
      <w:pPr>
        <w:ind w:left="1189" w:hanging="360"/>
      </w:pPr>
      <w:rPr>
        <w:rFonts w:hint="default"/>
      </w:rPr>
    </w:lvl>
    <w:lvl w:ilvl="4" w:tplc="83CEF5FE">
      <w:start w:val="1"/>
      <w:numFmt w:val="bullet"/>
      <w:lvlText w:val="•"/>
      <w:lvlJc w:val="left"/>
      <w:pPr>
        <w:ind w:left="1432" w:hanging="360"/>
      </w:pPr>
      <w:rPr>
        <w:rFonts w:hint="default"/>
      </w:rPr>
    </w:lvl>
    <w:lvl w:ilvl="5" w:tplc="D93418F2">
      <w:start w:val="1"/>
      <w:numFmt w:val="bullet"/>
      <w:lvlText w:val="•"/>
      <w:lvlJc w:val="left"/>
      <w:pPr>
        <w:ind w:left="1675" w:hanging="360"/>
      </w:pPr>
      <w:rPr>
        <w:rFonts w:hint="default"/>
      </w:rPr>
    </w:lvl>
    <w:lvl w:ilvl="6" w:tplc="5C72FAEC">
      <w:start w:val="1"/>
      <w:numFmt w:val="bullet"/>
      <w:lvlText w:val="•"/>
      <w:lvlJc w:val="left"/>
      <w:pPr>
        <w:ind w:left="1917" w:hanging="360"/>
      </w:pPr>
      <w:rPr>
        <w:rFonts w:hint="default"/>
      </w:rPr>
    </w:lvl>
    <w:lvl w:ilvl="7" w:tplc="E9761AE6">
      <w:start w:val="1"/>
      <w:numFmt w:val="bullet"/>
      <w:lvlText w:val="•"/>
      <w:lvlJc w:val="left"/>
      <w:pPr>
        <w:ind w:left="2160" w:hanging="360"/>
      </w:pPr>
      <w:rPr>
        <w:rFonts w:hint="default"/>
      </w:rPr>
    </w:lvl>
    <w:lvl w:ilvl="8" w:tplc="6EF63A90">
      <w:start w:val="1"/>
      <w:numFmt w:val="bullet"/>
      <w:lvlText w:val="•"/>
      <w:lvlJc w:val="left"/>
      <w:pPr>
        <w:ind w:left="2402" w:hanging="360"/>
      </w:pPr>
      <w:rPr>
        <w:rFonts w:hint="default"/>
      </w:rPr>
    </w:lvl>
  </w:abstractNum>
  <w:abstractNum w:abstractNumId="46" w15:restartNumberingAfterBreak="0">
    <w:nsid w:val="5B5F095E"/>
    <w:multiLevelType w:val="hybridMultilevel"/>
    <w:tmpl w:val="25E637AC"/>
    <w:lvl w:ilvl="0" w:tplc="1BFE3E2C">
      <w:start w:val="1"/>
      <w:numFmt w:val="decimal"/>
      <w:lvlText w:val="%1."/>
      <w:lvlJc w:val="left"/>
      <w:pPr>
        <w:ind w:left="822" w:hanging="360"/>
      </w:pPr>
      <w:rPr>
        <w:rFonts w:ascii="Tahoma" w:eastAsia="Tahoma" w:hAnsi="Tahoma" w:hint="default"/>
        <w:w w:val="73"/>
        <w:sz w:val="24"/>
        <w:szCs w:val="24"/>
      </w:rPr>
    </w:lvl>
    <w:lvl w:ilvl="1" w:tplc="A52AAD26">
      <w:start w:val="1"/>
      <w:numFmt w:val="bullet"/>
      <w:lvlText w:val="•"/>
      <w:lvlJc w:val="left"/>
      <w:pPr>
        <w:ind w:left="1399" w:hanging="360"/>
      </w:pPr>
      <w:rPr>
        <w:rFonts w:hint="default"/>
      </w:rPr>
    </w:lvl>
    <w:lvl w:ilvl="2" w:tplc="19F8918C">
      <w:start w:val="1"/>
      <w:numFmt w:val="bullet"/>
      <w:lvlText w:val="•"/>
      <w:lvlJc w:val="left"/>
      <w:pPr>
        <w:ind w:left="1977" w:hanging="360"/>
      </w:pPr>
      <w:rPr>
        <w:rFonts w:hint="default"/>
      </w:rPr>
    </w:lvl>
    <w:lvl w:ilvl="3" w:tplc="0E2C0BB2">
      <w:start w:val="1"/>
      <w:numFmt w:val="bullet"/>
      <w:lvlText w:val="•"/>
      <w:lvlJc w:val="left"/>
      <w:pPr>
        <w:ind w:left="2555" w:hanging="360"/>
      </w:pPr>
      <w:rPr>
        <w:rFonts w:hint="default"/>
      </w:rPr>
    </w:lvl>
    <w:lvl w:ilvl="4" w:tplc="FCF86560">
      <w:start w:val="1"/>
      <w:numFmt w:val="bullet"/>
      <w:lvlText w:val="•"/>
      <w:lvlJc w:val="left"/>
      <w:pPr>
        <w:ind w:left="3133" w:hanging="360"/>
      </w:pPr>
      <w:rPr>
        <w:rFonts w:hint="default"/>
      </w:rPr>
    </w:lvl>
    <w:lvl w:ilvl="5" w:tplc="6E1EF8A2">
      <w:start w:val="1"/>
      <w:numFmt w:val="bullet"/>
      <w:lvlText w:val="•"/>
      <w:lvlJc w:val="left"/>
      <w:pPr>
        <w:ind w:left="3710" w:hanging="360"/>
      </w:pPr>
      <w:rPr>
        <w:rFonts w:hint="default"/>
      </w:rPr>
    </w:lvl>
    <w:lvl w:ilvl="6" w:tplc="01488A2C">
      <w:start w:val="1"/>
      <w:numFmt w:val="bullet"/>
      <w:lvlText w:val="•"/>
      <w:lvlJc w:val="left"/>
      <w:pPr>
        <w:ind w:left="4288" w:hanging="360"/>
      </w:pPr>
      <w:rPr>
        <w:rFonts w:hint="default"/>
      </w:rPr>
    </w:lvl>
    <w:lvl w:ilvl="7" w:tplc="25EAFD84">
      <w:start w:val="1"/>
      <w:numFmt w:val="bullet"/>
      <w:lvlText w:val="•"/>
      <w:lvlJc w:val="left"/>
      <w:pPr>
        <w:ind w:left="4866" w:hanging="360"/>
      </w:pPr>
      <w:rPr>
        <w:rFonts w:hint="default"/>
      </w:rPr>
    </w:lvl>
    <w:lvl w:ilvl="8" w:tplc="7604D62A">
      <w:start w:val="1"/>
      <w:numFmt w:val="bullet"/>
      <w:lvlText w:val="•"/>
      <w:lvlJc w:val="left"/>
      <w:pPr>
        <w:ind w:left="5444" w:hanging="360"/>
      </w:pPr>
      <w:rPr>
        <w:rFonts w:hint="default"/>
      </w:rPr>
    </w:lvl>
  </w:abstractNum>
  <w:abstractNum w:abstractNumId="47" w15:restartNumberingAfterBreak="0">
    <w:nsid w:val="5F6C0D9F"/>
    <w:multiLevelType w:val="hybridMultilevel"/>
    <w:tmpl w:val="A25E8E7A"/>
    <w:lvl w:ilvl="0" w:tplc="44828DCC">
      <w:start w:val="1"/>
      <w:numFmt w:val="bullet"/>
      <w:lvlText w:val="o"/>
      <w:lvlJc w:val="left"/>
      <w:pPr>
        <w:ind w:left="102" w:hanging="360"/>
      </w:pPr>
      <w:rPr>
        <w:rFonts w:ascii="Courier New" w:eastAsia="Courier New" w:hAnsi="Courier New" w:hint="default"/>
        <w:color w:val="44536A"/>
        <w:sz w:val="24"/>
        <w:szCs w:val="24"/>
      </w:rPr>
    </w:lvl>
    <w:lvl w:ilvl="1" w:tplc="66F41B32">
      <w:start w:val="1"/>
      <w:numFmt w:val="bullet"/>
      <w:lvlText w:val="•"/>
      <w:lvlJc w:val="left"/>
      <w:pPr>
        <w:ind w:left="381" w:hanging="360"/>
      </w:pPr>
      <w:rPr>
        <w:rFonts w:hint="default"/>
      </w:rPr>
    </w:lvl>
    <w:lvl w:ilvl="2" w:tplc="97AAE166">
      <w:start w:val="1"/>
      <w:numFmt w:val="bullet"/>
      <w:lvlText w:val="•"/>
      <w:lvlJc w:val="left"/>
      <w:pPr>
        <w:ind w:left="661" w:hanging="360"/>
      </w:pPr>
      <w:rPr>
        <w:rFonts w:hint="default"/>
      </w:rPr>
    </w:lvl>
    <w:lvl w:ilvl="3" w:tplc="BFE43AC8">
      <w:start w:val="1"/>
      <w:numFmt w:val="bullet"/>
      <w:lvlText w:val="•"/>
      <w:lvlJc w:val="left"/>
      <w:pPr>
        <w:ind w:left="940" w:hanging="360"/>
      </w:pPr>
      <w:rPr>
        <w:rFonts w:hint="default"/>
      </w:rPr>
    </w:lvl>
    <w:lvl w:ilvl="4" w:tplc="6D5828BC">
      <w:start w:val="1"/>
      <w:numFmt w:val="bullet"/>
      <w:lvlText w:val="•"/>
      <w:lvlJc w:val="left"/>
      <w:pPr>
        <w:ind w:left="1220" w:hanging="360"/>
      </w:pPr>
      <w:rPr>
        <w:rFonts w:hint="default"/>
      </w:rPr>
    </w:lvl>
    <w:lvl w:ilvl="5" w:tplc="143C865E">
      <w:start w:val="1"/>
      <w:numFmt w:val="bullet"/>
      <w:lvlText w:val="•"/>
      <w:lvlJc w:val="left"/>
      <w:pPr>
        <w:ind w:left="1499" w:hanging="360"/>
      </w:pPr>
      <w:rPr>
        <w:rFonts w:hint="default"/>
      </w:rPr>
    </w:lvl>
    <w:lvl w:ilvl="6" w:tplc="6A0EFBB6">
      <w:start w:val="1"/>
      <w:numFmt w:val="bullet"/>
      <w:lvlText w:val="•"/>
      <w:lvlJc w:val="left"/>
      <w:pPr>
        <w:ind w:left="1779" w:hanging="360"/>
      </w:pPr>
      <w:rPr>
        <w:rFonts w:hint="default"/>
      </w:rPr>
    </w:lvl>
    <w:lvl w:ilvl="7" w:tplc="2310A554">
      <w:start w:val="1"/>
      <w:numFmt w:val="bullet"/>
      <w:lvlText w:val="•"/>
      <w:lvlJc w:val="left"/>
      <w:pPr>
        <w:ind w:left="2059" w:hanging="360"/>
      </w:pPr>
      <w:rPr>
        <w:rFonts w:hint="default"/>
      </w:rPr>
    </w:lvl>
    <w:lvl w:ilvl="8" w:tplc="2664122C">
      <w:start w:val="1"/>
      <w:numFmt w:val="bullet"/>
      <w:lvlText w:val="•"/>
      <w:lvlJc w:val="left"/>
      <w:pPr>
        <w:ind w:left="2338" w:hanging="360"/>
      </w:pPr>
      <w:rPr>
        <w:rFonts w:hint="default"/>
      </w:rPr>
    </w:lvl>
  </w:abstractNum>
  <w:abstractNum w:abstractNumId="48" w15:restartNumberingAfterBreak="0">
    <w:nsid w:val="6151328F"/>
    <w:multiLevelType w:val="hybridMultilevel"/>
    <w:tmpl w:val="CE66A234"/>
    <w:lvl w:ilvl="0" w:tplc="29F29DFE">
      <w:start w:val="1"/>
      <w:numFmt w:val="bullet"/>
      <w:lvlText w:val="o"/>
      <w:lvlJc w:val="left"/>
      <w:pPr>
        <w:ind w:left="102" w:hanging="360"/>
      </w:pPr>
      <w:rPr>
        <w:rFonts w:ascii="Courier New" w:eastAsia="Courier New" w:hAnsi="Courier New" w:hint="default"/>
        <w:color w:val="44536A"/>
        <w:sz w:val="24"/>
        <w:szCs w:val="24"/>
      </w:rPr>
    </w:lvl>
    <w:lvl w:ilvl="1" w:tplc="8232259A">
      <w:start w:val="1"/>
      <w:numFmt w:val="bullet"/>
      <w:lvlText w:val="•"/>
      <w:lvlJc w:val="left"/>
      <w:pPr>
        <w:ind w:left="381" w:hanging="360"/>
      </w:pPr>
      <w:rPr>
        <w:rFonts w:hint="default"/>
      </w:rPr>
    </w:lvl>
    <w:lvl w:ilvl="2" w:tplc="FF96A7AE">
      <w:start w:val="1"/>
      <w:numFmt w:val="bullet"/>
      <w:lvlText w:val="•"/>
      <w:lvlJc w:val="left"/>
      <w:pPr>
        <w:ind w:left="661" w:hanging="360"/>
      </w:pPr>
      <w:rPr>
        <w:rFonts w:hint="default"/>
      </w:rPr>
    </w:lvl>
    <w:lvl w:ilvl="3" w:tplc="62BA0EEE">
      <w:start w:val="1"/>
      <w:numFmt w:val="bullet"/>
      <w:lvlText w:val="•"/>
      <w:lvlJc w:val="left"/>
      <w:pPr>
        <w:ind w:left="940" w:hanging="360"/>
      </w:pPr>
      <w:rPr>
        <w:rFonts w:hint="default"/>
      </w:rPr>
    </w:lvl>
    <w:lvl w:ilvl="4" w:tplc="1B3E90F8">
      <w:start w:val="1"/>
      <w:numFmt w:val="bullet"/>
      <w:lvlText w:val="•"/>
      <w:lvlJc w:val="left"/>
      <w:pPr>
        <w:ind w:left="1220" w:hanging="360"/>
      </w:pPr>
      <w:rPr>
        <w:rFonts w:hint="default"/>
      </w:rPr>
    </w:lvl>
    <w:lvl w:ilvl="5" w:tplc="F1004D96">
      <w:start w:val="1"/>
      <w:numFmt w:val="bullet"/>
      <w:lvlText w:val="•"/>
      <w:lvlJc w:val="left"/>
      <w:pPr>
        <w:ind w:left="1499" w:hanging="360"/>
      </w:pPr>
      <w:rPr>
        <w:rFonts w:hint="default"/>
      </w:rPr>
    </w:lvl>
    <w:lvl w:ilvl="6" w:tplc="C5B2EF84">
      <w:start w:val="1"/>
      <w:numFmt w:val="bullet"/>
      <w:lvlText w:val="•"/>
      <w:lvlJc w:val="left"/>
      <w:pPr>
        <w:ind w:left="1779" w:hanging="360"/>
      </w:pPr>
      <w:rPr>
        <w:rFonts w:hint="default"/>
      </w:rPr>
    </w:lvl>
    <w:lvl w:ilvl="7" w:tplc="64A44FB2">
      <w:start w:val="1"/>
      <w:numFmt w:val="bullet"/>
      <w:lvlText w:val="•"/>
      <w:lvlJc w:val="left"/>
      <w:pPr>
        <w:ind w:left="2059" w:hanging="360"/>
      </w:pPr>
      <w:rPr>
        <w:rFonts w:hint="default"/>
      </w:rPr>
    </w:lvl>
    <w:lvl w:ilvl="8" w:tplc="DF729248">
      <w:start w:val="1"/>
      <w:numFmt w:val="bullet"/>
      <w:lvlText w:val="•"/>
      <w:lvlJc w:val="left"/>
      <w:pPr>
        <w:ind w:left="2338" w:hanging="360"/>
      </w:pPr>
      <w:rPr>
        <w:rFonts w:hint="default"/>
      </w:rPr>
    </w:lvl>
  </w:abstractNum>
  <w:abstractNum w:abstractNumId="49" w15:restartNumberingAfterBreak="0">
    <w:nsid w:val="64346A7B"/>
    <w:multiLevelType w:val="hybridMultilevel"/>
    <w:tmpl w:val="742E9016"/>
    <w:lvl w:ilvl="0" w:tplc="0D689800">
      <w:start w:val="1"/>
      <w:numFmt w:val="bullet"/>
      <w:lvlText w:val="o"/>
      <w:lvlJc w:val="left"/>
      <w:pPr>
        <w:ind w:left="462" w:hanging="360"/>
      </w:pPr>
      <w:rPr>
        <w:rFonts w:ascii="Courier New" w:eastAsia="Courier New" w:hAnsi="Courier New" w:hint="default"/>
        <w:color w:val="44536A"/>
        <w:sz w:val="24"/>
        <w:szCs w:val="24"/>
      </w:rPr>
    </w:lvl>
    <w:lvl w:ilvl="1" w:tplc="E51ACD10">
      <w:start w:val="1"/>
      <w:numFmt w:val="bullet"/>
      <w:lvlText w:val="•"/>
      <w:lvlJc w:val="left"/>
      <w:pPr>
        <w:ind w:left="710" w:hanging="360"/>
      </w:pPr>
      <w:rPr>
        <w:rFonts w:hint="default"/>
      </w:rPr>
    </w:lvl>
    <w:lvl w:ilvl="2" w:tplc="73BEB7DC">
      <w:start w:val="1"/>
      <w:numFmt w:val="bullet"/>
      <w:lvlText w:val="•"/>
      <w:lvlJc w:val="left"/>
      <w:pPr>
        <w:ind w:left="957" w:hanging="360"/>
      </w:pPr>
      <w:rPr>
        <w:rFonts w:hint="default"/>
      </w:rPr>
    </w:lvl>
    <w:lvl w:ilvl="3" w:tplc="1C52DB6A">
      <w:start w:val="1"/>
      <w:numFmt w:val="bullet"/>
      <w:lvlText w:val="•"/>
      <w:lvlJc w:val="left"/>
      <w:pPr>
        <w:ind w:left="1205" w:hanging="360"/>
      </w:pPr>
      <w:rPr>
        <w:rFonts w:hint="default"/>
      </w:rPr>
    </w:lvl>
    <w:lvl w:ilvl="4" w:tplc="1EE4730A">
      <w:start w:val="1"/>
      <w:numFmt w:val="bullet"/>
      <w:lvlText w:val="•"/>
      <w:lvlJc w:val="left"/>
      <w:pPr>
        <w:ind w:left="1453" w:hanging="360"/>
      </w:pPr>
      <w:rPr>
        <w:rFonts w:hint="default"/>
      </w:rPr>
    </w:lvl>
    <w:lvl w:ilvl="5" w:tplc="D2FC9FF0">
      <w:start w:val="1"/>
      <w:numFmt w:val="bullet"/>
      <w:lvlText w:val="•"/>
      <w:lvlJc w:val="left"/>
      <w:pPr>
        <w:ind w:left="1701" w:hanging="360"/>
      </w:pPr>
      <w:rPr>
        <w:rFonts w:hint="default"/>
      </w:rPr>
    </w:lvl>
    <w:lvl w:ilvl="6" w:tplc="23F4A578">
      <w:start w:val="1"/>
      <w:numFmt w:val="bullet"/>
      <w:lvlText w:val="•"/>
      <w:lvlJc w:val="left"/>
      <w:pPr>
        <w:ind w:left="1949" w:hanging="360"/>
      </w:pPr>
      <w:rPr>
        <w:rFonts w:hint="default"/>
      </w:rPr>
    </w:lvl>
    <w:lvl w:ilvl="7" w:tplc="9C7252A2">
      <w:start w:val="1"/>
      <w:numFmt w:val="bullet"/>
      <w:lvlText w:val="•"/>
      <w:lvlJc w:val="left"/>
      <w:pPr>
        <w:ind w:left="2197" w:hanging="360"/>
      </w:pPr>
      <w:rPr>
        <w:rFonts w:hint="default"/>
      </w:rPr>
    </w:lvl>
    <w:lvl w:ilvl="8" w:tplc="A8ECDF00">
      <w:start w:val="1"/>
      <w:numFmt w:val="bullet"/>
      <w:lvlText w:val="•"/>
      <w:lvlJc w:val="left"/>
      <w:pPr>
        <w:ind w:left="2445" w:hanging="360"/>
      </w:pPr>
      <w:rPr>
        <w:rFonts w:hint="default"/>
      </w:rPr>
    </w:lvl>
  </w:abstractNum>
  <w:abstractNum w:abstractNumId="50" w15:restartNumberingAfterBreak="0">
    <w:nsid w:val="6921721C"/>
    <w:multiLevelType w:val="hybridMultilevel"/>
    <w:tmpl w:val="EA26313E"/>
    <w:lvl w:ilvl="0" w:tplc="7B8AE140">
      <w:start w:val="1"/>
      <w:numFmt w:val="bullet"/>
      <w:lvlText w:val="o"/>
      <w:lvlJc w:val="left"/>
      <w:pPr>
        <w:ind w:left="102" w:hanging="360"/>
      </w:pPr>
      <w:rPr>
        <w:rFonts w:ascii="Courier New" w:eastAsia="Courier New" w:hAnsi="Courier New" w:hint="default"/>
        <w:color w:val="44536A"/>
        <w:sz w:val="24"/>
        <w:szCs w:val="24"/>
      </w:rPr>
    </w:lvl>
    <w:lvl w:ilvl="1" w:tplc="E5209EA0">
      <w:start w:val="1"/>
      <w:numFmt w:val="bullet"/>
      <w:lvlText w:val="•"/>
      <w:lvlJc w:val="left"/>
      <w:pPr>
        <w:ind w:left="387" w:hanging="360"/>
      </w:pPr>
      <w:rPr>
        <w:rFonts w:hint="default"/>
      </w:rPr>
    </w:lvl>
    <w:lvl w:ilvl="2" w:tplc="10B083BA">
      <w:start w:val="1"/>
      <w:numFmt w:val="bullet"/>
      <w:lvlText w:val="•"/>
      <w:lvlJc w:val="left"/>
      <w:pPr>
        <w:ind w:left="671" w:hanging="360"/>
      </w:pPr>
      <w:rPr>
        <w:rFonts w:hint="default"/>
      </w:rPr>
    </w:lvl>
    <w:lvl w:ilvl="3" w:tplc="E3C8EFDA">
      <w:start w:val="1"/>
      <w:numFmt w:val="bullet"/>
      <w:lvlText w:val="•"/>
      <w:lvlJc w:val="left"/>
      <w:pPr>
        <w:ind w:left="956" w:hanging="360"/>
      </w:pPr>
      <w:rPr>
        <w:rFonts w:hint="default"/>
      </w:rPr>
    </w:lvl>
    <w:lvl w:ilvl="4" w:tplc="161EC236">
      <w:start w:val="1"/>
      <w:numFmt w:val="bullet"/>
      <w:lvlText w:val="•"/>
      <w:lvlJc w:val="left"/>
      <w:pPr>
        <w:ind w:left="1241" w:hanging="360"/>
      </w:pPr>
      <w:rPr>
        <w:rFonts w:hint="default"/>
      </w:rPr>
    </w:lvl>
    <w:lvl w:ilvl="5" w:tplc="1AD83E92">
      <w:start w:val="1"/>
      <w:numFmt w:val="bullet"/>
      <w:lvlText w:val="•"/>
      <w:lvlJc w:val="left"/>
      <w:pPr>
        <w:ind w:left="1526" w:hanging="360"/>
      </w:pPr>
      <w:rPr>
        <w:rFonts w:hint="default"/>
      </w:rPr>
    </w:lvl>
    <w:lvl w:ilvl="6" w:tplc="E140F574">
      <w:start w:val="1"/>
      <w:numFmt w:val="bullet"/>
      <w:lvlText w:val="•"/>
      <w:lvlJc w:val="left"/>
      <w:pPr>
        <w:ind w:left="1811" w:hanging="360"/>
      </w:pPr>
      <w:rPr>
        <w:rFonts w:hint="default"/>
      </w:rPr>
    </w:lvl>
    <w:lvl w:ilvl="7" w:tplc="2744CB38">
      <w:start w:val="1"/>
      <w:numFmt w:val="bullet"/>
      <w:lvlText w:val="•"/>
      <w:lvlJc w:val="left"/>
      <w:pPr>
        <w:ind w:left="2095" w:hanging="360"/>
      </w:pPr>
      <w:rPr>
        <w:rFonts w:hint="default"/>
      </w:rPr>
    </w:lvl>
    <w:lvl w:ilvl="8" w:tplc="A286A1C4">
      <w:start w:val="1"/>
      <w:numFmt w:val="bullet"/>
      <w:lvlText w:val="•"/>
      <w:lvlJc w:val="left"/>
      <w:pPr>
        <w:ind w:left="2380" w:hanging="360"/>
      </w:pPr>
      <w:rPr>
        <w:rFonts w:hint="default"/>
      </w:rPr>
    </w:lvl>
  </w:abstractNum>
  <w:abstractNum w:abstractNumId="51" w15:restartNumberingAfterBreak="0">
    <w:nsid w:val="6AD00E58"/>
    <w:multiLevelType w:val="hybridMultilevel"/>
    <w:tmpl w:val="0E24C6F8"/>
    <w:lvl w:ilvl="0" w:tplc="AA6C8FD6">
      <w:start w:val="1"/>
      <w:numFmt w:val="bullet"/>
      <w:lvlText w:val="o"/>
      <w:lvlJc w:val="left"/>
      <w:pPr>
        <w:ind w:left="462" w:hanging="360"/>
      </w:pPr>
      <w:rPr>
        <w:rFonts w:ascii="Courier New" w:eastAsia="Courier New" w:hAnsi="Courier New" w:hint="default"/>
        <w:sz w:val="24"/>
        <w:szCs w:val="24"/>
      </w:rPr>
    </w:lvl>
    <w:lvl w:ilvl="1" w:tplc="6BBC8C2A">
      <w:start w:val="1"/>
      <w:numFmt w:val="bullet"/>
      <w:lvlText w:val="•"/>
      <w:lvlJc w:val="left"/>
      <w:pPr>
        <w:ind w:left="715" w:hanging="360"/>
      </w:pPr>
      <w:rPr>
        <w:rFonts w:hint="default"/>
      </w:rPr>
    </w:lvl>
    <w:lvl w:ilvl="2" w:tplc="B5C00798">
      <w:start w:val="1"/>
      <w:numFmt w:val="bullet"/>
      <w:lvlText w:val="•"/>
      <w:lvlJc w:val="left"/>
      <w:pPr>
        <w:ind w:left="969" w:hanging="360"/>
      </w:pPr>
      <w:rPr>
        <w:rFonts w:hint="default"/>
      </w:rPr>
    </w:lvl>
    <w:lvl w:ilvl="3" w:tplc="9D101228">
      <w:start w:val="1"/>
      <w:numFmt w:val="bullet"/>
      <w:lvlText w:val="•"/>
      <w:lvlJc w:val="left"/>
      <w:pPr>
        <w:ind w:left="1223" w:hanging="360"/>
      </w:pPr>
      <w:rPr>
        <w:rFonts w:hint="default"/>
      </w:rPr>
    </w:lvl>
    <w:lvl w:ilvl="4" w:tplc="EF8EC730">
      <w:start w:val="1"/>
      <w:numFmt w:val="bullet"/>
      <w:lvlText w:val="•"/>
      <w:lvlJc w:val="left"/>
      <w:pPr>
        <w:ind w:left="1476" w:hanging="360"/>
      </w:pPr>
      <w:rPr>
        <w:rFonts w:hint="default"/>
      </w:rPr>
    </w:lvl>
    <w:lvl w:ilvl="5" w:tplc="26B8BB90">
      <w:start w:val="1"/>
      <w:numFmt w:val="bullet"/>
      <w:lvlText w:val="•"/>
      <w:lvlJc w:val="left"/>
      <w:pPr>
        <w:ind w:left="1730" w:hanging="360"/>
      </w:pPr>
      <w:rPr>
        <w:rFonts w:hint="default"/>
      </w:rPr>
    </w:lvl>
    <w:lvl w:ilvl="6" w:tplc="071C0674">
      <w:start w:val="1"/>
      <w:numFmt w:val="bullet"/>
      <w:lvlText w:val="•"/>
      <w:lvlJc w:val="left"/>
      <w:pPr>
        <w:ind w:left="1983" w:hanging="360"/>
      </w:pPr>
      <w:rPr>
        <w:rFonts w:hint="default"/>
      </w:rPr>
    </w:lvl>
    <w:lvl w:ilvl="7" w:tplc="E58838EE">
      <w:start w:val="1"/>
      <w:numFmt w:val="bullet"/>
      <w:lvlText w:val="•"/>
      <w:lvlJc w:val="left"/>
      <w:pPr>
        <w:ind w:left="2237" w:hanging="360"/>
      </w:pPr>
      <w:rPr>
        <w:rFonts w:hint="default"/>
      </w:rPr>
    </w:lvl>
    <w:lvl w:ilvl="8" w:tplc="5CD23C20">
      <w:start w:val="1"/>
      <w:numFmt w:val="bullet"/>
      <w:lvlText w:val="•"/>
      <w:lvlJc w:val="left"/>
      <w:pPr>
        <w:ind w:left="2491" w:hanging="360"/>
      </w:pPr>
      <w:rPr>
        <w:rFonts w:hint="default"/>
      </w:rPr>
    </w:lvl>
  </w:abstractNum>
  <w:abstractNum w:abstractNumId="52" w15:restartNumberingAfterBreak="0">
    <w:nsid w:val="72200B20"/>
    <w:multiLevelType w:val="hybridMultilevel"/>
    <w:tmpl w:val="E9D41B98"/>
    <w:lvl w:ilvl="0" w:tplc="174E6394">
      <w:start w:val="1"/>
      <w:numFmt w:val="bullet"/>
      <w:lvlText w:val="o"/>
      <w:lvlJc w:val="left"/>
      <w:pPr>
        <w:ind w:left="102" w:hanging="360"/>
      </w:pPr>
      <w:rPr>
        <w:rFonts w:ascii="Courier New" w:eastAsia="Courier New" w:hAnsi="Courier New" w:hint="default"/>
        <w:color w:val="44536A"/>
        <w:sz w:val="24"/>
        <w:szCs w:val="24"/>
      </w:rPr>
    </w:lvl>
    <w:lvl w:ilvl="1" w:tplc="93C46482">
      <w:start w:val="1"/>
      <w:numFmt w:val="bullet"/>
      <w:lvlText w:val="•"/>
      <w:lvlJc w:val="left"/>
      <w:pPr>
        <w:ind w:left="392" w:hanging="360"/>
      </w:pPr>
      <w:rPr>
        <w:rFonts w:hint="default"/>
      </w:rPr>
    </w:lvl>
    <w:lvl w:ilvl="2" w:tplc="32F66E3E">
      <w:start w:val="1"/>
      <w:numFmt w:val="bullet"/>
      <w:lvlText w:val="•"/>
      <w:lvlJc w:val="left"/>
      <w:pPr>
        <w:ind w:left="682" w:hanging="360"/>
      </w:pPr>
      <w:rPr>
        <w:rFonts w:hint="default"/>
      </w:rPr>
    </w:lvl>
    <w:lvl w:ilvl="3" w:tplc="9B3611CA">
      <w:start w:val="1"/>
      <w:numFmt w:val="bullet"/>
      <w:lvlText w:val="•"/>
      <w:lvlJc w:val="left"/>
      <w:pPr>
        <w:ind w:left="973" w:hanging="360"/>
      </w:pPr>
      <w:rPr>
        <w:rFonts w:hint="default"/>
      </w:rPr>
    </w:lvl>
    <w:lvl w:ilvl="4" w:tplc="C6A43F6E">
      <w:start w:val="1"/>
      <w:numFmt w:val="bullet"/>
      <w:lvlText w:val="•"/>
      <w:lvlJc w:val="left"/>
      <w:pPr>
        <w:ind w:left="1263" w:hanging="360"/>
      </w:pPr>
      <w:rPr>
        <w:rFonts w:hint="default"/>
      </w:rPr>
    </w:lvl>
    <w:lvl w:ilvl="5" w:tplc="F26EFB66">
      <w:start w:val="1"/>
      <w:numFmt w:val="bullet"/>
      <w:lvlText w:val="•"/>
      <w:lvlJc w:val="left"/>
      <w:pPr>
        <w:ind w:left="1553" w:hanging="360"/>
      </w:pPr>
      <w:rPr>
        <w:rFonts w:hint="default"/>
      </w:rPr>
    </w:lvl>
    <w:lvl w:ilvl="6" w:tplc="3BF0C0EC">
      <w:start w:val="1"/>
      <w:numFmt w:val="bullet"/>
      <w:lvlText w:val="•"/>
      <w:lvlJc w:val="left"/>
      <w:pPr>
        <w:ind w:left="1844" w:hanging="360"/>
      </w:pPr>
      <w:rPr>
        <w:rFonts w:hint="default"/>
      </w:rPr>
    </w:lvl>
    <w:lvl w:ilvl="7" w:tplc="9AE0F896">
      <w:start w:val="1"/>
      <w:numFmt w:val="bullet"/>
      <w:lvlText w:val="•"/>
      <w:lvlJc w:val="left"/>
      <w:pPr>
        <w:ind w:left="2134" w:hanging="360"/>
      </w:pPr>
      <w:rPr>
        <w:rFonts w:hint="default"/>
      </w:rPr>
    </w:lvl>
    <w:lvl w:ilvl="8" w:tplc="2F9A7FFC">
      <w:start w:val="1"/>
      <w:numFmt w:val="bullet"/>
      <w:lvlText w:val="•"/>
      <w:lvlJc w:val="left"/>
      <w:pPr>
        <w:ind w:left="2424" w:hanging="360"/>
      </w:pPr>
      <w:rPr>
        <w:rFonts w:hint="default"/>
      </w:rPr>
    </w:lvl>
  </w:abstractNum>
  <w:abstractNum w:abstractNumId="53" w15:restartNumberingAfterBreak="0">
    <w:nsid w:val="76FC6B07"/>
    <w:multiLevelType w:val="hybridMultilevel"/>
    <w:tmpl w:val="71F896A6"/>
    <w:lvl w:ilvl="0" w:tplc="D4ECE6E0">
      <w:start w:val="1"/>
      <w:numFmt w:val="lowerLetter"/>
      <w:lvlText w:val="(%1)"/>
      <w:lvlJc w:val="left"/>
      <w:pPr>
        <w:ind w:left="102" w:hanging="296"/>
      </w:pPr>
      <w:rPr>
        <w:rFonts w:ascii="Tahoma" w:eastAsia="Tahoma" w:hAnsi="Tahoma" w:hint="default"/>
        <w:w w:val="80"/>
        <w:sz w:val="24"/>
        <w:szCs w:val="24"/>
      </w:rPr>
    </w:lvl>
    <w:lvl w:ilvl="1" w:tplc="B0CC24AE">
      <w:start w:val="1"/>
      <w:numFmt w:val="bullet"/>
      <w:lvlText w:val="•"/>
      <w:lvlJc w:val="left"/>
      <w:pPr>
        <w:ind w:left="750" w:hanging="296"/>
      </w:pPr>
      <w:rPr>
        <w:rFonts w:hint="default"/>
      </w:rPr>
    </w:lvl>
    <w:lvl w:ilvl="2" w:tplc="7B1E9B7E">
      <w:start w:val="1"/>
      <w:numFmt w:val="bullet"/>
      <w:lvlText w:val="•"/>
      <w:lvlJc w:val="left"/>
      <w:pPr>
        <w:ind w:left="1398" w:hanging="296"/>
      </w:pPr>
      <w:rPr>
        <w:rFonts w:hint="default"/>
      </w:rPr>
    </w:lvl>
    <w:lvl w:ilvl="3" w:tplc="A5948B24">
      <w:start w:val="1"/>
      <w:numFmt w:val="bullet"/>
      <w:lvlText w:val="•"/>
      <w:lvlJc w:val="left"/>
      <w:pPr>
        <w:ind w:left="2046" w:hanging="296"/>
      </w:pPr>
      <w:rPr>
        <w:rFonts w:hint="default"/>
      </w:rPr>
    </w:lvl>
    <w:lvl w:ilvl="4" w:tplc="87C4D2CA">
      <w:start w:val="1"/>
      <w:numFmt w:val="bullet"/>
      <w:lvlText w:val="•"/>
      <w:lvlJc w:val="left"/>
      <w:pPr>
        <w:ind w:left="2694" w:hanging="296"/>
      </w:pPr>
      <w:rPr>
        <w:rFonts w:hint="default"/>
      </w:rPr>
    </w:lvl>
    <w:lvl w:ilvl="5" w:tplc="3D9CD528">
      <w:start w:val="1"/>
      <w:numFmt w:val="bullet"/>
      <w:lvlText w:val="•"/>
      <w:lvlJc w:val="left"/>
      <w:pPr>
        <w:ind w:left="3342" w:hanging="296"/>
      </w:pPr>
      <w:rPr>
        <w:rFonts w:hint="default"/>
      </w:rPr>
    </w:lvl>
    <w:lvl w:ilvl="6" w:tplc="1098E424">
      <w:start w:val="1"/>
      <w:numFmt w:val="bullet"/>
      <w:lvlText w:val="•"/>
      <w:lvlJc w:val="left"/>
      <w:pPr>
        <w:ind w:left="3990" w:hanging="296"/>
      </w:pPr>
      <w:rPr>
        <w:rFonts w:hint="default"/>
      </w:rPr>
    </w:lvl>
    <w:lvl w:ilvl="7" w:tplc="F80C72CE">
      <w:start w:val="1"/>
      <w:numFmt w:val="bullet"/>
      <w:lvlText w:val="•"/>
      <w:lvlJc w:val="left"/>
      <w:pPr>
        <w:ind w:left="4638" w:hanging="296"/>
      </w:pPr>
      <w:rPr>
        <w:rFonts w:hint="default"/>
      </w:rPr>
    </w:lvl>
    <w:lvl w:ilvl="8" w:tplc="BB6CD68C">
      <w:start w:val="1"/>
      <w:numFmt w:val="bullet"/>
      <w:lvlText w:val="•"/>
      <w:lvlJc w:val="left"/>
      <w:pPr>
        <w:ind w:left="5286" w:hanging="296"/>
      </w:pPr>
      <w:rPr>
        <w:rFonts w:hint="default"/>
      </w:rPr>
    </w:lvl>
  </w:abstractNum>
  <w:abstractNum w:abstractNumId="54" w15:restartNumberingAfterBreak="0">
    <w:nsid w:val="78DA19AB"/>
    <w:multiLevelType w:val="hybridMultilevel"/>
    <w:tmpl w:val="D9D42E6A"/>
    <w:lvl w:ilvl="0" w:tplc="11343F5A">
      <w:start w:val="1"/>
      <w:numFmt w:val="bullet"/>
      <w:lvlText w:val=""/>
      <w:lvlJc w:val="left"/>
      <w:pPr>
        <w:ind w:left="822" w:hanging="360"/>
      </w:pPr>
      <w:rPr>
        <w:rFonts w:ascii="Symbol" w:eastAsia="Symbol" w:hAnsi="Symbol" w:hint="default"/>
        <w:sz w:val="24"/>
        <w:szCs w:val="24"/>
      </w:rPr>
    </w:lvl>
    <w:lvl w:ilvl="1" w:tplc="D61809DA">
      <w:start w:val="1"/>
      <w:numFmt w:val="bullet"/>
      <w:lvlText w:val="•"/>
      <w:lvlJc w:val="left"/>
      <w:pPr>
        <w:ind w:left="1399" w:hanging="360"/>
      </w:pPr>
      <w:rPr>
        <w:rFonts w:hint="default"/>
      </w:rPr>
    </w:lvl>
    <w:lvl w:ilvl="2" w:tplc="54FE1F66">
      <w:start w:val="1"/>
      <w:numFmt w:val="bullet"/>
      <w:lvlText w:val="•"/>
      <w:lvlJc w:val="left"/>
      <w:pPr>
        <w:ind w:left="1977" w:hanging="360"/>
      </w:pPr>
      <w:rPr>
        <w:rFonts w:hint="default"/>
      </w:rPr>
    </w:lvl>
    <w:lvl w:ilvl="3" w:tplc="09369CE0">
      <w:start w:val="1"/>
      <w:numFmt w:val="bullet"/>
      <w:lvlText w:val="•"/>
      <w:lvlJc w:val="left"/>
      <w:pPr>
        <w:ind w:left="2555" w:hanging="360"/>
      </w:pPr>
      <w:rPr>
        <w:rFonts w:hint="default"/>
      </w:rPr>
    </w:lvl>
    <w:lvl w:ilvl="4" w:tplc="A9B40592">
      <w:start w:val="1"/>
      <w:numFmt w:val="bullet"/>
      <w:lvlText w:val="•"/>
      <w:lvlJc w:val="left"/>
      <w:pPr>
        <w:ind w:left="3133" w:hanging="360"/>
      </w:pPr>
      <w:rPr>
        <w:rFonts w:hint="default"/>
      </w:rPr>
    </w:lvl>
    <w:lvl w:ilvl="5" w:tplc="2FEA859C">
      <w:start w:val="1"/>
      <w:numFmt w:val="bullet"/>
      <w:lvlText w:val="•"/>
      <w:lvlJc w:val="left"/>
      <w:pPr>
        <w:ind w:left="3710" w:hanging="360"/>
      </w:pPr>
      <w:rPr>
        <w:rFonts w:hint="default"/>
      </w:rPr>
    </w:lvl>
    <w:lvl w:ilvl="6" w:tplc="1AD000BE">
      <w:start w:val="1"/>
      <w:numFmt w:val="bullet"/>
      <w:lvlText w:val="•"/>
      <w:lvlJc w:val="left"/>
      <w:pPr>
        <w:ind w:left="4288" w:hanging="360"/>
      </w:pPr>
      <w:rPr>
        <w:rFonts w:hint="default"/>
      </w:rPr>
    </w:lvl>
    <w:lvl w:ilvl="7" w:tplc="EC367C74">
      <w:start w:val="1"/>
      <w:numFmt w:val="bullet"/>
      <w:lvlText w:val="•"/>
      <w:lvlJc w:val="left"/>
      <w:pPr>
        <w:ind w:left="4866" w:hanging="360"/>
      </w:pPr>
      <w:rPr>
        <w:rFonts w:hint="default"/>
      </w:rPr>
    </w:lvl>
    <w:lvl w:ilvl="8" w:tplc="0BC4B0F0">
      <w:start w:val="1"/>
      <w:numFmt w:val="bullet"/>
      <w:lvlText w:val="•"/>
      <w:lvlJc w:val="left"/>
      <w:pPr>
        <w:ind w:left="5444" w:hanging="360"/>
      </w:pPr>
      <w:rPr>
        <w:rFonts w:hint="default"/>
      </w:rPr>
    </w:lvl>
  </w:abstractNum>
  <w:abstractNum w:abstractNumId="55" w15:restartNumberingAfterBreak="0">
    <w:nsid w:val="795A5346"/>
    <w:multiLevelType w:val="hybridMultilevel"/>
    <w:tmpl w:val="E36EA652"/>
    <w:lvl w:ilvl="0" w:tplc="409AC580">
      <w:start w:val="1"/>
      <w:numFmt w:val="bullet"/>
      <w:lvlText w:val=""/>
      <w:lvlJc w:val="left"/>
      <w:pPr>
        <w:ind w:left="819" w:hanging="360"/>
      </w:pPr>
      <w:rPr>
        <w:rFonts w:ascii="Symbol" w:eastAsia="Symbol" w:hAnsi="Symbol" w:hint="default"/>
        <w:sz w:val="24"/>
        <w:szCs w:val="24"/>
      </w:rPr>
    </w:lvl>
    <w:lvl w:ilvl="1" w:tplc="4140C74E">
      <w:start w:val="1"/>
      <w:numFmt w:val="bullet"/>
      <w:lvlText w:val="•"/>
      <w:lvlJc w:val="left"/>
      <w:pPr>
        <w:ind w:left="1398" w:hanging="360"/>
      </w:pPr>
      <w:rPr>
        <w:rFonts w:hint="default"/>
      </w:rPr>
    </w:lvl>
    <w:lvl w:ilvl="2" w:tplc="7B04C6B0">
      <w:start w:val="1"/>
      <w:numFmt w:val="bullet"/>
      <w:lvlText w:val="•"/>
      <w:lvlJc w:val="left"/>
      <w:pPr>
        <w:ind w:left="1978" w:hanging="360"/>
      </w:pPr>
      <w:rPr>
        <w:rFonts w:hint="default"/>
      </w:rPr>
    </w:lvl>
    <w:lvl w:ilvl="3" w:tplc="FC30607E">
      <w:start w:val="1"/>
      <w:numFmt w:val="bullet"/>
      <w:lvlText w:val="•"/>
      <w:lvlJc w:val="left"/>
      <w:pPr>
        <w:ind w:left="2557" w:hanging="360"/>
      </w:pPr>
      <w:rPr>
        <w:rFonts w:hint="default"/>
      </w:rPr>
    </w:lvl>
    <w:lvl w:ilvl="4" w:tplc="378A1E86">
      <w:start w:val="1"/>
      <w:numFmt w:val="bullet"/>
      <w:lvlText w:val="•"/>
      <w:lvlJc w:val="left"/>
      <w:pPr>
        <w:ind w:left="3136" w:hanging="360"/>
      </w:pPr>
      <w:rPr>
        <w:rFonts w:hint="default"/>
      </w:rPr>
    </w:lvl>
    <w:lvl w:ilvl="5" w:tplc="5B3A1C24">
      <w:start w:val="1"/>
      <w:numFmt w:val="bullet"/>
      <w:lvlText w:val="•"/>
      <w:lvlJc w:val="left"/>
      <w:pPr>
        <w:ind w:left="3715" w:hanging="360"/>
      </w:pPr>
      <w:rPr>
        <w:rFonts w:hint="default"/>
      </w:rPr>
    </w:lvl>
    <w:lvl w:ilvl="6" w:tplc="FB0C7CEE">
      <w:start w:val="1"/>
      <w:numFmt w:val="bullet"/>
      <w:lvlText w:val="•"/>
      <w:lvlJc w:val="left"/>
      <w:pPr>
        <w:ind w:left="4294" w:hanging="360"/>
      </w:pPr>
      <w:rPr>
        <w:rFonts w:hint="default"/>
      </w:rPr>
    </w:lvl>
    <w:lvl w:ilvl="7" w:tplc="3BC0851C">
      <w:start w:val="1"/>
      <w:numFmt w:val="bullet"/>
      <w:lvlText w:val="•"/>
      <w:lvlJc w:val="left"/>
      <w:pPr>
        <w:ind w:left="4873" w:hanging="360"/>
      </w:pPr>
      <w:rPr>
        <w:rFonts w:hint="default"/>
      </w:rPr>
    </w:lvl>
    <w:lvl w:ilvl="8" w:tplc="F9386DBC">
      <w:start w:val="1"/>
      <w:numFmt w:val="bullet"/>
      <w:lvlText w:val="•"/>
      <w:lvlJc w:val="left"/>
      <w:pPr>
        <w:ind w:left="5453" w:hanging="360"/>
      </w:pPr>
      <w:rPr>
        <w:rFonts w:hint="default"/>
      </w:rPr>
    </w:lvl>
  </w:abstractNum>
  <w:abstractNum w:abstractNumId="56" w15:restartNumberingAfterBreak="0">
    <w:nsid w:val="7AAE41FA"/>
    <w:multiLevelType w:val="hybridMultilevel"/>
    <w:tmpl w:val="CBBA3BDA"/>
    <w:lvl w:ilvl="0" w:tplc="AEA0D14A">
      <w:start w:val="1"/>
      <w:numFmt w:val="decimal"/>
      <w:lvlText w:val="%1."/>
      <w:lvlJc w:val="left"/>
      <w:pPr>
        <w:ind w:left="462" w:hanging="360"/>
      </w:pPr>
      <w:rPr>
        <w:rFonts w:ascii="Tahoma" w:eastAsia="Tahoma" w:hAnsi="Tahoma" w:hint="default"/>
        <w:color w:val="44536A"/>
        <w:w w:val="73"/>
        <w:sz w:val="24"/>
        <w:szCs w:val="24"/>
      </w:rPr>
    </w:lvl>
    <w:lvl w:ilvl="1" w:tplc="C310DB94">
      <w:start w:val="1"/>
      <w:numFmt w:val="bullet"/>
      <w:lvlText w:val="•"/>
      <w:lvlJc w:val="left"/>
      <w:pPr>
        <w:ind w:left="717" w:hanging="360"/>
      </w:pPr>
      <w:rPr>
        <w:rFonts w:hint="default"/>
      </w:rPr>
    </w:lvl>
    <w:lvl w:ilvl="2" w:tplc="3B545E06">
      <w:start w:val="1"/>
      <w:numFmt w:val="bullet"/>
      <w:lvlText w:val="•"/>
      <w:lvlJc w:val="left"/>
      <w:pPr>
        <w:ind w:left="972" w:hanging="360"/>
      </w:pPr>
      <w:rPr>
        <w:rFonts w:hint="default"/>
      </w:rPr>
    </w:lvl>
    <w:lvl w:ilvl="3" w:tplc="8DA8DFEE">
      <w:start w:val="1"/>
      <w:numFmt w:val="bullet"/>
      <w:lvlText w:val="•"/>
      <w:lvlJc w:val="left"/>
      <w:pPr>
        <w:ind w:left="1227" w:hanging="360"/>
      </w:pPr>
      <w:rPr>
        <w:rFonts w:hint="default"/>
      </w:rPr>
    </w:lvl>
    <w:lvl w:ilvl="4" w:tplc="5B3A2E72">
      <w:start w:val="1"/>
      <w:numFmt w:val="bullet"/>
      <w:lvlText w:val="•"/>
      <w:lvlJc w:val="left"/>
      <w:pPr>
        <w:ind w:left="1482" w:hanging="360"/>
      </w:pPr>
      <w:rPr>
        <w:rFonts w:hint="default"/>
      </w:rPr>
    </w:lvl>
    <w:lvl w:ilvl="5" w:tplc="46BAE09E">
      <w:start w:val="1"/>
      <w:numFmt w:val="bullet"/>
      <w:lvlText w:val="•"/>
      <w:lvlJc w:val="left"/>
      <w:pPr>
        <w:ind w:left="1737" w:hanging="360"/>
      </w:pPr>
      <w:rPr>
        <w:rFonts w:hint="default"/>
      </w:rPr>
    </w:lvl>
    <w:lvl w:ilvl="6" w:tplc="946439B2">
      <w:start w:val="1"/>
      <w:numFmt w:val="bullet"/>
      <w:lvlText w:val="•"/>
      <w:lvlJc w:val="left"/>
      <w:pPr>
        <w:ind w:left="1992" w:hanging="360"/>
      </w:pPr>
      <w:rPr>
        <w:rFonts w:hint="default"/>
      </w:rPr>
    </w:lvl>
    <w:lvl w:ilvl="7" w:tplc="E5F2FA5E">
      <w:start w:val="1"/>
      <w:numFmt w:val="bullet"/>
      <w:lvlText w:val="•"/>
      <w:lvlJc w:val="left"/>
      <w:pPr>
        <w:ind w:left="2247" w:hanging="360"/>
      </w:pPr>
      <w:rPr>
        <w:rFonts w:hint="default"/>
      </w:rPr>
    </w:lvl>
    <w:lvl w:ilvl="8" w:tplc="8B000076">
      <w:start w:val="1"/>
      <w:numFmt w:val="bullet"/>
      <w:lvlText w:val="•"/>
      <w:lvlJc w:val="left"/>
      <w:pPr>
        <w:ind w:left="2502" w:hanging="360"/>
      </w:pPr>
      <w:rPr>
        <w:rFonts w:hint="default"/>
      </w:rPr>
    </w:lvl>
  </w:abstractNum>
  <w:abstractNum w:abstractNumId="57" w15:restartNumberingAfterBreak="0">
    <w:nsid w:val="7C6E6887"/>
    <w:multiLevelType w:val="hybridMultilevel"/>
    <w:tmpl w:val="AEC675D6"/>
    <w:lvl w:ilvl="0" w:tplc="08782F3C">
      <w:start w:val="1"/>
      <w:numFmt w:val="bullet"/>
      <w:lvlText w:val=""/>
      <w:lvlJc w:val="left"/>
      <w:pPr>
        <w:ind w:left="822" w:hanging="360"/>
      </w:pPr>
      <w:rPr>
        <w:rFonts w:ascii="Symbol" w:eastAsia="Symbol" w:hAnsi="Symbol" w:hint="default"/>
        <w:sz w:val="24"/>
        <w:szCs w:val="24"/>
      </w:rPr>
    </w:lvl>
    <w:lvl w:ilvl="1" w:tplc="89D2DFCE">
      <w:start w:val="1"/>
      <w:numFmt w:val="bullet"/>
      <w:lvlText w:val="•"/>
      <w:lvlJc w:val="left"/>
      <w:pPr>
        <w:ind w:left="1387" w:hanging="360"/>
      </w:pPr>
      <w:rPr>
        <w:rFonts w:hint="default"/>
      </w:rPr>
    </w:lvl>
    <w:lvl w:ilvl="2" w:tplc="7B841572">
      <w:start w:val="1"/>
      <w:numFmt w:val="bullet"/>
      <w:lvlText w:val="•"/>
      <w:lvlJc w:val="left"/>
      <w:pPr>
        <w:ind w:left="1952" w:hanging="360"/>
      </w:pPr>
      <w:rPr>
        <w:rFonts w:hint="default"/>
      </w:rPr>
    </w:lvl>
    <w:lvl w:ilvl="3" w:tplc="113A2A3C">
      <w:start w:val="1"/>
      <w:numFmt w:val="bullet"/>
      <w:lvlText w:val="•"/>
      <w:lvlJc w:val="left"/>
      <w:pPr>
        <w:ind w:left="2517" w:hanging="360"/>
      </w:pPr>
      <w:rPr>
        <w:rFonts w:hint="default"/>
      </w:rPr>
    </w:lvl>
    <w:lvl w:ilvl="4" w:tplc="9F48341C">
      <w:start w:val="1"/>
      <w:numFmt w:val="bullet"/>
      <w:lvlText w:val="•"/>
      <w:lvlJc w:val="left"/>
      <w:pPr>
        <w:ind w:left="3083" w:hanging="360"/>
      </w:pPr>
      <w:rPr>
        <w:rFonts w:hint="default"/>
      </w:rPr>
    </w:lvl>
    <w:lvl w:ilvl="5" w:tplc="A0CEA4DA">
      <w:start w:val="1"/>
      <w:numFmt w:val="bullet"/>
      <w:lvlText w:val="•"/>
      <w:lvlJc w:val="left"/>
      <w:pPr>
        <w:ind w:left="3648" w:hanging="360"/>
      </w:pPr>
      <w:rPr>
        <w:rFonts w:hint="default"/>
      </w:rPr>
    </w:lvl>
    <w:lvl w:ilvl="6" w:tplc="D16CAB22">
      <w:start w:val="1"/>
      <w:numFmt w:val="bullet"/>
      <w:lvlText w:val="•"/>
      <w:lvlJc w:val="left"/>
      <w:pPr>
        <w:ind w:left="4213" w:hanging="360"/>
      </w:pPr>
      <w:rPr>
        <w:rFonts w:hint="default"/>
      </w:rPr>
    </w:lvl>
    <w:lvl w:ilvl="7" w:tplc="AB182C38">
      <w:start w:val="1"/>
      <w:numFmt w:val="bullet"/>
      <w:lvlText w:val="•"/>
      <w:lvlJc w:val="left"/>
      <w:pPr>
        <w:ind w:left="4778" w:hanging="360"/>
      </w:pPr>
      <w:rPr>
        <w:rFonts w:hint="default"/>
      </w:rPr>
    </w:lvl>
    <w:lvl w:ilvl="8" w:tplc="E1B45786">
      <w:start w:val="1"/>
      <w:numFmt w:val="bullet"/>
      <w:lvlText w:val="•"/>
      <w:lvlJc w:val="left"/>
      <w:pPr>
        <w:ind w:left="5344" w:hanging="360"/>
      </w:pPr>
      <w:rPr>
        <w:rFonts w:hint="default"/>
      </w:rPr>
    </w:lvl>
  </w:abstractNum>
  <w:abstractNum w:abstractNumId="58" w15:restartNumberingAfterBreak="0">
    <w:nsid w:val="7DB67660"/>
    <w:multiLevelType w:val="hybridMultilevel"/>
    <w:tmpl w:val="1A78C4C0"/>
    <w:lvl w:ilvl="0" w:tplc="ACF02502">
      <w:start w:val="1"/>
      <w:numFmt w:val="bullet"/>
      <w:lvlText w:val=""/>
      <w:lvlJc w:val="left"/>
      <w:pPr>
        <w:ind w:left="462" w:hanging="360"/>
      </w:pPr>
      <w:rPr>
        <w:rFonts w:ascii="Symbol" w:eastAsia="Symbol" w:hAnsi="Symbol" w:hint="default"/>
        <w:sz w:val="24"/>
        <w:szCs w:val="24"/>
      </w:rPr>
    </w:lvl>
    <w:lvl w:ilvl="1" w:tplc="43E413FC">
      <w:start w:val="1"/>
      <w:numFmt w:val="bullet"/>
      <w:lvlText w:val="•"/>
      <w:lvlJc w:val="left"/>
      <w:pPr>
        <w:ind w:left="716" w:hanging="360"/>
      </w:pPr>
      <w:rPr>
        <w:rFonts w:hint="default"/>
      </w:rPr>
    </w:lvl>
    <w:lvl w:ilvl="2" w:tplc="00A4EF4A">
      <w:start w:val="1"/>
      <w:numFmt w:val="bullet"/>
      <w:lvlText w:val="•"/>
      <w:lvlJc w:val="left"/>
      <w:pPr>
        <w:ind w:left="970" w:hanging="360"/>
      </w:pPr>
      <w:rPr>
        <w:rFonts w:hint="default"/>
      </w:rPr>
    </w:lvl>
    <w:lvl w:ilvl="3" w:tplc="8E86287E">
      <w:start w:val="1"/>
      <w:numFmt w:val="bullet"/>
      <w:lvlText w:val="•"/>
      <w:lvlJc w:val="left"/>
      <w:pPr>
        <w:ind w:left="1225" w:hanging="360"/>
      </w:pPr>
      <w:rPr>
        <w:rFonts w:hint="default"/>
      </w:rPr>
    </w:lvl>
    <w:lvl w:ilvl="4" w:tplc="B8A8B946">
      <w:start w:val="1"/>
      <w:numFmt w:val="bullet"/>
      <w:lvlText w:val="•"/>
      <w:lvlJc w:val="left"/>
      <w:pPr>
        <w:ind w:left="1479" w:hanging="360"/>
      </w:pPr>
      <w:rPr>
        <w:rFonts w:hint="default"/>
      </w:rPr>
    </w:lvl>
    <w:lvl w:ilvl="5" w:tplc="388CE098">
      <w:start w:val="1"/>
      <w:numFmt w:val="bullet"/>
      <w:lvlText w:val="•"/>
      <w:lvlJc w:val="left"/>
      <w:pPr>
        <w:ind w:left="1733" w:hanging="360"/>
      </w:pPr>
      <w:rPr>
        <w:rFonts w:hint="default"/>
      </w:rPr>
    </w:lvl>
    <w:lvl w:ilvl="6" w:tplc="ECF413E8">
      <w:start w:val="1"/>
      <w:numFmt w:val="bullet"/>
      <w:lvlText w:val="•"/>
      <w:lvlJc w:val="left"/>
      <w:pPr>
        <w:ind w:left="1988" w:hanging="360"/>
      </w:pPr>
      <w:rPr>
        <w:rFonts w:hint="default"/>
      </w:rPr>
    </w:lvl>
    <w:lvl w:ilvl="7" w:tplc="0B8085DE">
      <w:start w:val="1"/>
      <w:numFmt w:val="bullet"/>
      <w:lvlText w:val="•"/>
      <w:lvlJc w:val="left"/>
      <w:pPr>
        <w:ind w:left="2242" w:hanging="360"/>
      </w:pPr>
      <w:rPr>
        <w:rFonts w:hint="default"/>
      </w:rPr>
    </w:lvl>
    <w:lvl w:ilvl="8" w:tplc="18909900">
      <w:start w:val="1"/>
      <w:numFmt w:val="bullet"/>
      <w:lvlText w:val="•"/>
      <w:lvlJc w:val="left"/>
      <w:pPr>
        <w:ind w:left="2496" w:hanging="360"/>
      </w:pPr>
      <w:rPr>
        <w:rFonts w:hint="default"/>
      </w:rPr>
    </w:lvl>
  </w:abstractNum>
  <w:abstractNum w:abstractNumId="59" w15:restartNumberingAfterBreak="0">
    <w:nsid w:val="7E7D6442"/>
    <w:multiLevelType w:val="hybridMultilevel"/>
    <w:tmpl w:val="2E26B5FC"/>
    <w:lvl w:ilvl="0" w:tplc="1938DCEC">
      <w:start w:val="1"/>
      <w:numFmt w:val="bullet"/>
      <w:lvlText w:val=""/>
      <w:lvlJc w:val="left"/>
      <w:pPr>
        <w:ind w:left="822" w:hanging="360"/>
      </w:pPr>
      <w:rPr>
        <w:rFonts w:ascii="Symbol" w:eastAsia="Symbol" w:hAnsi="Symbol" w:hint="default"/>
        <w:sz w:val="24"/>
        <w:szCs w:val="24"/>
      </w:rPr>
    </w:lvl>
    <w:lvl w:ilvl="1" w:tplc="D9529E3C">
      <w:start w:val="1"/>
      <w:numFmt w:val="bullet"/>
      <w:lvlText w:val="•"/>
      <w:lvlJc w:val="left"/>
      <w:pPr>
        <w:ind w:left="1387" w:hanging="360"/>
      </w:pPr>
      <w:rPr>
        <w:rFonts w:hint="default"/>
      </w:rPr>
    </w:lvl>
    <w:lvl w:ilvl="2" w:tplc="DFEC01C4">
      <w:start w:val="1"/>
      <w:numFmt w:val="bullet"/>
      <w:lvlText w:val="•"/>
      <w:lvlJc w:val="left"/>
      <w:pPr>
        <w:ind w:left="1952" w:hanging="360"/>
      </w:pPr>
      <w:rPr>
        <w:rFonts w:hint="default"/>
      </w:rPr>
    </w:lvl>
    <w:lvl w:ilvl="3" w:tplc="21344998">
      <w:start w:val="1"/>
      <w:numFmt w:val="bullet"/>
      <w:lvlText w:val="•"/>
      <w:lvlJc w:val="left"/>
      <w:pPr>
        <w:ind w:left="2517" w:hanging="360"/>
      </w:pPr>
      <w:rPr>
        <w:rFonts w:hint="default"/>
      </w:rPr>
    </w:lvl>
    <w:lvl w:ilvl="4" w:tplc="BCCA3B62">
      <w:start w:val="1"/>
      <w:numFmt w:val="bullet"/>
      <w:lvlText w:val="•"/>
      <w:lvlJc w:val="left"/>
      <w:pPr>
        <w:ind w:left="3083" w:hanging="360"/>
      </w:pPr>
      <w:rPr>
        <w:rFonts w:hint="default"/>
      </w:rPr>
    </w:lvl>
    <w:lvl w:ilvl="5" w:tplc="8BE079C2">
      <w:start w:val="1"/>
      <w:numFmt w:val="bullet"/>
      <w:lvlText w:val="•"/>
      <w:lvlJc w:val="left"/>
      <w:pPr>
        <w:ind w:left="3648" w:hanging="360"/>
      </w:pPr>
      <w:rPr>
        <w:rFonts w:hint="default"/>
      </w:rPr>
    </w:lvl>
    <w:lvl w:ilvl="6" w:tplc="A58C6274">
      <w:start w:val="1"/>
      <w:numFmt w:val="bullet"/>
      <w:lvlText w:val="•"/>
      <w:lvlJc w:val="left"/>
      <w:pPr>
        <w:ind w:left="4213" w:hanging="360"/>
      </w:pPr>
      <w:rPr>
        <w:rFonts w:hint="default"/>
      </w:rPr>
    </w:lvl>
    <w:lvl w:ilvl="7" w:tplc="91783554">
      <w:start w:val="1"/>
      <w:numFmt w:val="bullet"/>
      <w:lvlText w:val="•"/>
      <w:lvlJc w:val="left"/>
      <w:pPr>
        <w:ind w:left="4778" w:hanging="360"/>
      </w:pPr>
      <w:rPr>
        <w:rFonts w:hint="default"/>
      </w:rPr>
    </w:lvl>
    <w:lvl w:ilvl="8" w:tplc="5148BC2A">
      <w:start w:val="1"/>
      <w:numFmt w:val="bullet"/>
      <w:lvlText w:val="•"/>
      <w:lvlJc w:val="left"/>
      <w:pPr>
        <w:ind w:left="5344" w:hanging="360"/>
      </w:pPr>
      <w:rPr>
        <w:rFonts w:hint="default"/>
      </w:rPr>
    </w:lvl>
  </w:abstractNum>
  <w:num w:numId="1">
    <w:abstractNumId w:val="25"/>
  </w:num>
  <w:num w:numId="2">
    <w:abstractNumId w:val="26"/>
  </w:num>
  <w:num w:numId="3">
    <w:abstractNumId w:val="3"/>
  </w:num>
  <w:num w:numId="4">
    <w:abstractNumId w:val="30"/>
  </w:num>
  <w:num w:numId="5">
    <w:abstractNumId w:val="10"/>
  </w:num>
  <w:num w:numId="6">
    <w:abstractNumId w:val="56"/>
  </w:num>
  <w:num w:numId="7">
    <w:abstractNumId w:val="59"/>
  </w:num>
  <w:num w:numId="8">
    <w:abstractNumId w:val="8"/>
  </w:num>
  <w:num w:numId="9">
    <w:abstractNumId w:val="57"/>
  </w:num>
  <w:num w:numId="10">
    <w:abstractNumId w:val="23"/>
  </w:num>
  <w:num w:numId="11">
    <w:abstractNumId w:val="6"/>
  </w:num>
  <w:num w:numId="12">
    <w:abstractNumId w:val="28"/>
  </w:num>
  <w:num w:numId="13">
    <w:abstractNumId w:val="58"/>
  </w:num>
  <w:num w:numId="14">
    <w:abstractNumId w:val="2"/>
  </w:num>
  <w:num w:numId="15">
    <w:abstractNumId w:val="14"/>
  </w:num>
  <w:num w:numId="16">
    <w:abstractNumId w:val="52"/>
  </w:num>
  <w:num w:numId="17">
    <w:abstractNumId w:val="31"/>
  </w:num>
  <w:num w:numId="18">
    <w:abstractNumId w:val="53"/>
  </w:num>
  <w:num w:numId="19">
    <w:abstractNumId w:val="29"/>
  </w:num>
  <w:num w:numId="20">
    <w:abstractNumId w:val="42"/>
  </w:num>
  <w:num w:numId="21">
    <w:abstractNumId w:val="13"/>
  </w:num>
  <w:num w:numId="22">
    <w:abstractNumId w:val="17"/>
  </w:num>
  <w:num w:numId="23">
    <w:abstractNumId w:val="45"/>
  </w:num>
  <w:num w:numId="24">
    <w:abstractNumId w:val="19"/>
  </w:num>
  <w:num w:numId="25">
    <w:abstractNumId w:val="16"/>
  </w:num>
  <w:num w:numId="26">
    <w:abstractNumId w:val="55"/>
  </w:num>
  <w:num w:numId="27">
    <w:abstractNumId w:val="7"/>
  </w:num>
  <w:num w:numId="28">
    <w:abstractNumId w:val="34"/>
  </w:num>
  <w:num w:numId="29">
    <w:abstractNumId w:val="4"/>
  </w:num>
  <w:num w:numId="30">
    <w:abstractNumId w:val="47"/>
  </w:num>
  <w:num w:numId="31">
    <w:abstractNumId w:val="43"/>
  </w:num>
  <w:num w:numId="32">
    <w:abstractNumId w:val="46"/>
  </w:num>
  <w:num w:numId="33">
    <w:abstractNumId w:val="48"/>
  </w:num>
  <w:num w:numId="34">
    <w:abstractNumId w:val="20"/>
  </w:num>
  <w:num w:numId="35">
    <w:abstractNumId w:val="1"/>
  </w:num>
  <w:num w:numId="36">
    <w:abstractNumId w:val="54"/>
  </w:num>
  <w:num w:numId="37">
    <w:abstractNumId w:val="35"/>
  </w:num>
  <w:num w:numId="38">
    <w:abstractNumId w:val="39"/>
  </w:num>
  <w:num w:numId="39">
    <w:abstractNumId w:val="24"/>
  </w:num>
  <w:num w:numId="40">
    <w:abstractNumId w:val="5"/>
  </w:num>
  <w:num w:numId="41">
    <w:abstractNumId w:val="11"/>
  </w:num>
  <w:num w:numId="42">
    <w:abstractNumId w:val="15"/>
  </w:num>
  <w:num w:numId="43">
    <w:abstractNumId w:val="49"/>
  </w:num>
  <w:num w:numId="44">
    <w:abstractNumId w:val="44"/>
  </w:num>
  <w:num w:numId="45">
    <w:abstractNumId w:val="9"/>
  </w:num>
  <w:num w:numId="46">
    <w:abstractNumId w:val="12"/>
  </w:num>
  <w:num w:numId="47">
    <w:abstractNumId w:val="38"/>
  </w:num>
  <w:num w:numId="48">
    <w:abstractNumId w:val="27"/>
  </w:num>
  <w:num w:numId="49">
    <w:abstractNumId w:val="50"/>
  </w:num>
  <w:num w:numId="50">
    <w:abstractNumId w:val="37"/>
  </w:num>
  <w:num w:numId="51">
    <w:abstractNumId w:val="40"/>
  </w:num>
  <w:num w:numId="52">
    <w:abstractNumId w:val="41"/>
  </w:num>
  <w:num w:numId="53">
    <w:abstractNumId w:val="22"/>
  </w:num>
  <w:num w:numId="54">
    <w:abstractNumId w:val="33"/>
  </w:num>
  <w:num w:numId="55">
    <w:abstractNumId w:val="32"/>
  </w:num>
  <w:num w:numId="56">
    <w:abstractNumId w:val="21"/>
  </w:num>
  <w:num w:numId="57">
    <w:abstractNumId w:val="18"/>
  </w:num>
  <w:num w:numId="58">
    <w:abstractNumId w:val="51"/>
  </w:num>
  <w:num w:numId="59">
    <w:abstractNumId w:val="0"/>
  </w:num>
  <w:num w:numId="60">
    <w:abstractNumId w:val="36"/>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4208"/>
    <w:rsid w:val="00011FCF"/>
    <w:rsid w:val="00014208"/>
    <w:rsid w:val="00033C4C"/>
    <w:rsid w:val="00037FE7"/>
    <w:rsid w:val="000E3790"/>
    <w:rsid w:val="0013614A"/>
    <w:rsid w:val="00147ADA"/>
    <w:rsid w:val="00147AE3"/>
    <w:rsid w:val="00180B79"/>
    <w:rsid w:val="0019454B"/>
    <w:rsid w:val="001A6874"/>
    <w:rsid w:val="0020518E"/>
    <w:rsid w:val="00286DC2"/>
    <w:rsid w:val="002B0724"/>
    <w:rsid w:val="002C19D2"/>
    <w:rsid w:val="00321773"/>
    <w:rsid w:val="00403447"/>
    <w:rsid w:val="00431752"/>
    <w:rsid w:val="004430C2"/>
    <w:rsid w:val="00451102"/>
    <w:rsid w:val="00491B3D"/>
    <w:rsid w:val="004A0570"/>
    <w:rsid w:val="004B65BE"/>
    <w:rsid w:val="004E581E"/>
    <w:rsid w:val="0053349F"/>
    <w:rsid w:val="0053761F"/>
    <w:rsid w:val="00546E08"/>
    <w:rsid w:val="00561220"/>
    <w:rsid w:val="005B5A98"/>
    <w:rsid w:val="00624CAD"/>
    <w:rsid w:val="006542F6"/>
    <w:rsid w:val="006E681C"/>
    <w:rsid w:val="006E7830"/>
    <w:rsid w:val="0072377B"/>
    <w:rsid w:val="007D26C2"/>
    <w:rsid w:val="007D4BC9"/>
    <w:rsid w:val="0082574A"/>
    <w:rsid w:val="00855A96"/>
    <w:rsid w:val="00886968"/>
    <w:rsid w:val="00895780"/>
    <w:rsid w:val="00904242"/>
    <w:rsid w:val="00942B50"/>
    <w:rsid w:val="009916B4"/>
    <w:rsid w:val="009F21E2"/>
    <w:rsid w:val="009F2543"/>
    <w:rsid w:val="009F5B5B"/>
    <w:rsid w:val="00A34364"/>
    <w:rsid w:val="00A456C4"/>
    <w:rsid w:val="00A465C2"/>
    <w:rsid w:val="00A509DC"/>
    <w:rsid w:val="00A6342E"/>
    <w:rsid w:val="00A9153B"/>
    <w:rsid w:val="00AB4B3C"/>
    <w:rsid w:val="00AB595D"/>
    <w:rsid w:val="00AC06F3"/>
    <w:rsid w:val="00AD77A6"/>
    <w:rsid w:val="00B46124"/>
    <w:rsid w:val="00B756A4"/>
    <w:rsid w:val="00BE7B57"/>
    <w:rsid w:val="00C61CDD"/>
    <w:rsid w:val="00C6211F"/>
    <w:rsid w:val="00C642F8"/>
    <w:rsid w:val="00D51441"/>
    <w:rsid w:val="00DC6435"/>
    <w:rsid w:val="00DD42D3"/>
    <w:rsid w:val="00DE6834"/>
    <w:rsid w:val="00DF2B7B"/>
    <w:rsid w:val="00E04C0F"/>
    <w:rsid w:val="00E40525"/>
    <w:rsid w:val="00EB2FCF"/>
    <w:rsid w:val="00EE7C18"/>
    <w:rsid w:val="00F11268"/>
    <w:rsid w:val="00F360BA"/>
    <w:rsid w:val="00F9175C"/>
    <w:rsid w:val="00F91897"/>
    <w:rsid w:val="00F96C95"/>
    <w:rsid w:val="00FB2B17"/>
    <w:rsid w:val="00FF2D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CDDEC1"/>
  <w15:docId w15:val="{157ADC2E-1996-477A-ACAF-C2C66AA7F0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822" w:hanging="360"/>
    </w:pPr>
    <w:rPr>
      <w:rFonts w:ascii="Tahoma" w:eastAsia="Tahoma" w:hAnsi="Tahoma"/>
      <w:sz w:val="24"/>
      <w:szCs w:val="24"/>
    </w:rPr>
  </w:style>
  <w:style w:type="paragraph" w:styleId="ListParagraph">
    <w:name w:val="List Paragraph"/>
    <w:aliases w:val="Comments,Colorful List - Accent 11,List Paragraph1"/>
    <w:basedOn w:val="Normal"/>
    <w:uiPriority w:val="99"/>
    <w:qFormat/>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4B65BE"/>
    <w:pPr>
      <w:widowControl/>
      <w:spacing w:before="100" w:beforeAutospacing="1" w:after="100" w:afterAutospacing="1"/>
    </w:pPr>
    <w:rPr>
      <w:rFonts w:ascii="Times New Roman" w:eastAsia="Times New Roman" w:hAnsi="Times New Roman" w:cs="Times New Roman"/>
      <w:sz w:val="24"/>
      <w:szCs w:val="24"/>
      <w:lang w:val="en-GB" w:eastAsia="en-GB"/>
    </w:rPr>
  </w:style>
  <w:style w:type="paragraph" w:customStyle="1" w:styleId="Default">
    <w:name w:val="Default"/>
    <w:rsid w:val="00855A96"/>
    <w:pPr>
      <w:widowControl/>
      <w:autoSpaceDE w:val="0"/>
      <w:autoSpaceDN w:val="0"/>
      <w:adjustRightInd w:val="0"/>
    </w:pPr>
    <w:rPr>
      <w:rFonts w:ascii="Calibri" w:hAnsi="Calibri" w:cs="Calibri"/>
      <w:color w:val="000000"/>
      <w:sz w:val="24"/>
      <w:szCs w:val="24"/>
      <w:lang w:val="en-GB"/>
    </w:rPr>
  </w:style>
  <w:style w:type="character" w:customStyle="1" w:styleId="ArialNumberListChar">
    <w:name w:val="Arial Number List Char"/>
    <w:basedOn w:val="DefaultParagraphFont"/>
    <w:link w:val="ArialNumberList"/>
    <w:semiHidden/>
    <w:locked/>
    <w:rsid w:val="00491B3D"/>
    <w:rPr>
      <w:rFonts w:ascii="Arial" w:eastAsia="Calibri" w:hAnsi="Arial" w:cs="Arial"/>
    </w:rPr>
  </w:style>
  <w:style w:type="paragraph" w:customStyle="1" w:styleId="ArialNumberList">
    <w:name w:val="Arial Number List"/>
    <w:basedOn w:val="Normal"/>
    <w:link w:val="ArialNumberListChar"/>
    <w:semiHidden/>
    <w:qFormat/>
    <w:rsid w:val="00491B3D"/>
    <w:pPr>
      <w:widowControl/>
      <w:numPr>
        <w:numId w:val="60"/>
      </w:numPr>
      <w:spacing w:after="200" w:line="360" w:lineRule="auto"/>
      <w:ind w:left="360"/>
      <w:jc w:val="both"/>
    </w:pPr>
    <w:rPr>
      <w:rFonts w:ascii="Arial" w:eastAsia="Calibri" w:hAnsi="Arial" w:cs="Arial"/>
    </w:rPr>
  </w:style>
  <w:style w:type="paragraph" w:styleId="Header">
    <w:name w:val="header"/>
    <w:basedOn w:val="Normal"/>
    <w:link w:val="HeaderChar"/>
    <w:uiPriority w:val="99"/>
    <w:unhideWhenUsed/>
    <w:rsid w:val="005B5A98"/>
    <w:pPr>
      <w:tabs>
        <w:tab w:val="center" w:pos="4513"/>
        <w:tab w:val="right" w:pos="9026"/>
      </w:tabs>
    </w:pPr>
  </w:style>
  <w:style w:type="character" w:customStyle="1" w:styleId="HeaderChar">
    <w:name w:val="Header Char"/>
    <w:basedOn w:val="DefaultParagraphFont"/>
    <w:link w:val="Header"/>
    <w:uiPriority w:val="99"/>
    <w:rsid w:val="005B5A98"/>
  </w:style>
  <w:style w:type="paragraph" w:styleId="Footer">
    <w:name w:val="footer"/>
    <w:basedOn w:val="Normal"/>
    <w:link w:val="FooterChar"/>
    <w:uiPriority w:val="99"/>
    <w:unhideWhenUsed/>
    <w:rsid w:val="005B5A98"/>
    <w:pPr>
      <w:tabs>
        <w:tab w:val="center" w:pos="4513"/>
        <w:tab w:val="right" w:pos="9026"/>
      </w:tabs>
    </w:pPr>
  </w:style>
  <w:style w:type="character" w:customStyle="1" w:styleId="FooterChar">
    <w:name w:val="Footer Char"/>
    <w:basedOn w:val="DefaultParagraphFont"/>
    <w:link w:val="Footer"/>
    <w:uiPriority w:val="99"/>
    <w:rsid w:val="005B5A98"/>
  </w:style>
  <w:style w:type="character" w:styleId="Hyperlink">
    <w:name w:val="Hyperlink"/>
    <w:basedOn w:val="DefaultParagraphFont"/>
    <w:uiPriority w:val="99"/>
    <w:unhideWhenUsed/>
    <w:rsid w:val="00147AE3"/>
    <w:rPr>
      <w:color w:val="0000FF" w:themeColor="hyperlink"/>
      <w:u w:val="single"/>
    </w:rPr>
  </w:style>
  <w:style w:type="character" w:styleId="UnresolvedMention">
    <w:name w:val="Unresolved Mention"/>
    <w:basedOn w:val="DefaultParagraphFont"/>
    <w:uiPriority w:val="99"/>
    <w:semiHidden/>
    <w:unhideWhenUsed/>
    <w:rsid w:val="00147AE3"/>
    <w:rPr>
      <w:color w:val="605E5C"/>
      <w:shd w:val="clear" w:color="auto" w:fill="E1DFDD"/>
    </w:rPr>
  </w:style>
  <w:style w:type="paragraph" w:styleId="FootnoteText">
    <w:name w:val="footnote text"/>
    <w:aliases w:val="single space,Текст сноски Знак,Footnote Text Char Char Char,FOOTNOTES,fn,Footnote Text Char Char Char Char Char Char Char Char Char Char,Footnote Text Char Char Char Char Char Char Char Char Char Char Char Char,ft2,f Char,Footnote Text Ch"/>
    <w:basedOn w:val="Normal"/>
    <w:link w:val="FootnoteTextChar"/>
    <w:uiPriority w:val="99"/>
    <w:unhideWhenUsed/>
    <w:rsid w:val="00A456C4"/>
    <w:pPr>
      <w:widowControl/>
    </w:pPr>
    <w:rPr>
      <w:sz w:val="20"/>
      <w:szCs w:val="20"/>
      <w:lang w:val="en-GB"/>
    </w:rPr>
  </w:style>
  <w:style w:type="character" w:customStyle="1" w:styleId="FootnoteTextChar">
    <w:name w:val="Footnote Text Char"/>
    <w:aliases w:val="single space Char,Текст сноски Знак Char,Footnote Text Char Char Char Char,FOOTNOTES Char,fn Char,Footnote Text Char Char Char Char Char Char Char Char Char Char Char,ft2 Char,f Char Char,Footnote Text Ch Char"/>
    <w:basedOn w:val="DefaultParagraphFont"/>
    <w:link w:val="FootnoteText"/>
    <w:uiPriority w:val="99"/>
    <w:rsid w:val="00A456C4"/>
    <w:rPr>
      <w:sz w:val="20"/>
      <w:szCs w:val="20"/>
      <w:lang w:val="en-GB"/>
    </w:rPr>
  </w:style>
  <w:style w:type="character" w:styleId="FootnoteReference">
    <w:name w:val="footnote reference"/>
    <w:aliases w:val="Footnotes refss"/>
    <w:basedOn w:val="DefaultParagraphFont"/>
    <w:uiPriority w:val="99"/>
    <w:unhideWhenUsed/>
    <w:rsid w:val="00A456C4"/>
    <w:rPr>
      <w:vertAlign w:val="superscript"/>
    </w:rPr>
  </w:style>
  <w:style w:type="character" w:styleId="CommentReference">
    <w:name w:val="annotation reference"/>
    <w:basedOn w:val="DefaultParagraphFont"/>
    <w:uiPriority w:val="99"/>
    <w:semiHidden/>
    <w:unhideWhenUsed/>
    <w:rsid w:val="00C6211F"/>
    <w:rPr>
      <w:sz w:val="16"/>
      <w:szCs w:val="16"/>
    </w:rPr>
  </w:style>
  <w:style w:type="paragraph" w:styleId="CommentText">
    <w:name w:val="annotation text"/>
    <w:basedOn w:val="Normal"/>
    <w:link w:val="CommentTextChar"/>
    <w:uiPriority w:val="99"/>
    <w:semiHidden/>
    <w:unhideWhenUsed/>
    <w:rsid w:val="00C6211F"/>
    <w:rPr>
      <w:sz w:val="20"/>
      <w:szCs w:val="20"/>
    </w:rPr>
  </w:style>
  <w:style w:type="character" w:customStyle="1" w:styleId="CommentTextChar">
    <w:name w:val="Comment Text Char"/>
    <w:basedOn w:val="DefaultParagraphFont"/>
    <w:link w:val="CommentText"/>
    <w:uiPriority w:val="99"/>
    <w:semiHidden/>
    <w:rsid w:val="00C6211F"/>
    <w:rPr>
      <w:sz w:val="20"/>
      <w:szCs w:val="20"/>
    </w:rPr>
  </w:style>
  <w:style w:type="paragraph" w:styleId="CommentSubject">
    <w:name w:val="annotation subject"/>
    <w:basedOn w:val="CommentText"/>
    <w:next w:val="CommentText"/>
    <w:link w:val="CommentSubjectChar"/>
    <w:uiPriority w:val="99"/>
    <w:semiHidden/>
    <w:unhideWhenUsed/>
    <w:rsid w:val="00C6211F"/>
    <w:rPr>
      <w:b/>
      <w:bCs/>
    </w:rPr>
  </w:style>
  <w:style w:type="character" w:customStyle="1" w:styleId="CommentSubjectChar">
    <w:name w:val="Comment Subject Char"/>
    <w:basedOn w:val="CommentTextChar"/>
    <w:link w:val="CommentSubject"/>
    <w:uiPriority w:val="99"/>
    <w:semiHidden/>
    <w:rsid w:val="00C6211F"/>
    <w:rPr>
      <w:b/>
      <w:bCs/>
      <w:sz w:val="20"/>
      <w:szCs w:val="20"/>
    </w:rPr>
  </w:style>
  <w:style w:type="character" w:styleId="FollowedHyperlink">
    <w:name w:val="FollowedHyperlink"/>
    <w:basedOn w:val="DefaultParagraphFont"/>
    <w:uiPriority w:val="99"/>
    <w:semiHidden/>
    <w:unhideWhenUsed/>
    <w:rsid w:val="0013614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47210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publications.parliament.uk/pa/bills/cbill/58-02/0141/210141.pdf"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freedomfromtorture.org/sites/default/files/2021-07/Nationality%20and%20Borders%20Bill_second%20reading%20briefing_Freedom%20from%20Torture.pdf"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static1.squarespace.com/static/590060b0893fc01f949b1c8a/t/5d021ada54e8ee00013fe5b9/1560419116745/Access+Denied+-+V12+%281%29.pdf"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jcwi.org.uk/nationality-and-borders-bill-second-reading-briefing" TargetMode="External"/><Relationship Id="rId5" Type="http://schemas.openxmlformats.org/officeDocument/2006/relationships/webSettings" Target="webSettings.xml"/><Relationship Id="rId15" Type="http://schemas.openxmlformats.org/officeDocument/2006/relationships/hyperlink" Target="https://media.refugeecouncil.org.uk/wp-content/uploads/2021/05/27161120/New-Plan-for-Immigration-Impact-Analysis-June-2021.pdf" TargetMode="External"/><Relationship Id="rId10" Type="http://schemas.openxmlformats.org/officeDocument/2006/relationships/hyperlink" Target="https://www.libertyhumanrights.org.uk/wp-content/uploads/2019/02/Libertys-second-reading-briefing-on-the-Nationality-and-Borders-Bill.pdf"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refugeecouncil.org.uk/information/resources/nationality-and-borders-bill-second-reading-refugee-council-briefing/" TargetMode="External"/><Relationship Id="rId14" Type="http://schemas.openxmlformats.org/officeDocument/2006/relationships/hyperlink" Target="https://assets.publishing.service.gov.uk/government/uploads/system/uploads/attachment_data/file/972517/CCS207_CCS0820091708-001_Sovereign_Borders_Web_Accessible.pdf"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static1.squarespace.com/static/590060b0893fc01f949b1c8a/t/5d0bb6100099f70001faad9c/1561048725178/Access+Denied+-+the+cost+of+the+No+Recourse+to+Public+Funds+policy.+The+Unity+Project.+June+2019.pdf" TargetMode="External"/><Relationship Id="rId2" Type="http://schemas.openxmlformats.org/officeDocument/2006/relationships/hyperlink" Target="https://www.project17.org.uk/media/70571/Not-seen-not-heard-1-.pdf" TargetMode="External"/><Relationship Id="rId1" Type="http://schemas.openxmlformats.org/officeDocument/2006/relationships/hyperlink" Target="https://static1.squarespace.com/static/590060b0893fc01f949b1c8a/t/5d0bb6100099f70001faad9c/1561048725178/Access+Denied+-+the+cost+of+the+No+Recourse+to+Public+Funds+policy.+The+Unity+Project.+June+2019.pdf" TargetMode="External"/><Relationship Id="rId5" Type="http://schemas.openxmlformats.org/officeDocument/2006/relationships/hyperlink" Target="https://humanrights.gov.au/sites/default/files/document/publication/ahrc_lives_on_hold_2019.pdf" TargetMode="External"/><Relationship Id="rId4" Type="http://schemas.openxmlformats.org/officeDocument/2006/relationships/hyperlink" Target="https://www.unhcr.org/uk/60950ed64.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A4DEFA-F2CE-4A78-B301-957F3E683F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1174</TotalTime>
  <Pages>3</Pages>
  <Words>1797</Words>
  <Characters>10243</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Chen</dc:creator>
  <cp:lastModifiedBy>kris harris</cp:lastModifiedBy>
  <cp:revision>4</cp:revision>
  <cp:lastPrinted>2021-07-20T14:09:00Z</cp:lastPrinted>
  <dcterms:created xsi:type="dcterms:W3CDTF">2021-07-21T12:57:00Z</dcterms:created>
  <dcterms:modified xsi:type="dcterms:W3CDTF">2021-07-22T09:45:00Z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2021-03-24T00:00:00Z</vt:filetime>
  </property>
  <property fmtid="{D5CDD505-2E9C-101B-9397-08002B2CF9AE}" pid="3" name="LastSaved">
    <vt:filetime>2021-04-21T00:00:00Z</vt:filetime>
  </property>
</Properties>
</file>